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38EF5" w14:textId="77777777" w:rsidR="00922F56" w:rsidRPr="00786E55" w:rsidRDefault="00922F56" w:rsidP="004F5C45">
      <w:pPr>
        <w:spacing w:after="0" w:line="240" w:lineRule="auto"/>
        <w:jc w:val="center"/>
        <w:rPr>
          <w:rFonts w:ascii="Arial" w:hAnsi="Arial" w:cs="Arial"/>
          <w:color w:val="FF0000"/>
          <w:sz w:val="40"/>
          <w:szCs w:val="40"/>
        </w:rPr>
      </w:pPr>
      <w:r w:rsidRPr="00786E55">
        <w:rPr>
          <w:rFonts w:ascii="Arial" w:hAnsi="Arial" w:cs="Arial"/>
          <w:color w:val="FF0000"/>
          <w:sz w:val="40"/>
          <w:szCs w:val="40"/>
        </w:rPr>
        <w:t>Table of Content</w:t>
      </w:r>
      <w:r w:rsidR="00654D32" w:rsidRPr="00786E55">
        <w:rPr>
          <w:rFonts w:ascii="Arial" w:hAnsi="Arial" w:cs="Arial"/>
          <w:color w:val="FF0000"/>
          <w:sz w:val="40"/>
          <w:szCs w:val="40"/>
        </w:rPr>
        <w:t>s</w:t>
      </w:r>
    </w:p>
    <w:p w14:paraId="6C40007A" w14:textId="6E4827D5" w:rsidR="00047458" w:rsidRPr="00786E55" w:rsidRDefault="00D646AF" w:rsidP="004F5C45">
      <w:pPr>
        <w:spacing w:after="0" w:line="240" w:lineRule="auto"/>
        <w:jc w:val="center"/>
        <w:rPr>
          <w:rFonts w:ascii="Arial" w:hAnsi="Arial" w:cs="Arial"/>
          <w:color w:val="0070C0"/>
          <w:sz w:val="40"/>
          <w:szCs w:val="40"/>
        </w:rPr>
      </w:pPr>
      <w:r w:rsidRPr="00786E55">
        <w:rPr>
          <w:rFonts w:ascii="Arial" w:hAnsi="Arial" w:cs="Arial"/>
          <w:color w:val="0070C0"/>
          <w:sz w:val="40"/>
          <w:szCs w:val="40"/>
        </w:rPr>
        <w:t>Volume</w:t>
      </w:r>
      <w:r w:rsidR="004B3B6C">
        <w:rPr>
          <w:rFonts w:ascii="Arial" w:hAnsi="Arial" w:cs="Arial"/>
          <w:color w:val="0070C0"/>
          <w:sz w:val="40"/>
          <w:szCs w:val="40"/>
        </w:rPr>
        <w:t>3</w:t>
      </w:r>
      <w:r w:rsidRPr="00786E55">
        <w:rPr>
          <w:rFonts w:ascii="Arial" w:hAnsi="Arial" w:cs="Arial"/>
          <w:color w:val="0070C0"/>
          <w:sz w:val="40"/>
          <w:szCs w:val="40"/>
        </w:rPr>
        <w:t xml:space="preserve">, issue </w:t>
      </w:r>
      <w:r w:rsidR="0055687B">
        <w:rPr>
          <w:rFonts w:ascii="Arial" w:hAnsi="Arial" w:cs="Arial"/>
          <w:color w:val="0070C0"/>
          <w:sz w:val="40"/>
          <w:szCs w:val="40"/>
        </w:rPr>
        <w:t>2</w:t>
      </w:r>
      <w:r w:rsidR="00654D32" w:rsidRPr="00786E55">
        <w:rPr>
          <w:rFonts w:ascii="Arial" w:hAnsi="Arial" w:cs="Arial"/>
          <w:color w:val="0070C0"/>
          <w:sz w:val="40"/>
          <w:szCs w:val="40"/>
        </w:rPr>
        <w:t xml:space="preserve">; </w:t>
      </w:r>
      <w:r w:rsidR="0055687B">
        <w:rPr>
          <w:rFonts w:ascii="Arial" w:hAnsi="Arial" w:cs="Arial"/>
          <w:color w:val="0070C0"/>
          <w:sz w:val="40"/>
          <w:szCs w:val="40"/>
        </w:rPr>
        <w:t>December</w:t>
      </w:r>
      <w:r w:rsidR="004B3B6C">
        <w:rPr>
          <w:rFonts w:ascii="Arial" w:hAnsi="Arial" w:cs="Arial"/>
          <w:color w:val="0070C0"/>
          <w:sz w:val="40"/>
          <w:szCs w:val="40"/>
        </w:rPr>
        <w:t xml:space="preserve"> 31</w:t>
      </w:r>
      <w:r w:rsidR="00654D32" w:rsidRPr="00786E55">
        <w:rPr>
          <w:rFonts w:ascii="Arial" w:hAnsi="Arial" w:cs="Arial"/>
          <w:color w:val="0070C0"/>
          <w:sz w:val="40"/>
          <w:szCs w:val="40"/>
        </w:rPr>
        <w:t>, 20</w:t>
      </w:r>
      <w:r w:rsidR="004B3B6C">
        <w:rPr>
          <w:rFonts w:ascii="Arial" w:hAnsi="Arial" w:cs="Arial"/>
          <w:color w:val="0070C0"/>
          <w:sz w:val="40"/>
          <w:szCs w:val="40"/>
        </w:rPr>
        <w:t>20</w:t>
      </w:r>
    </w:p>
    <w:p w14:paraId="6E5F405B" w14:textId="5560CF40" w:rsidR="00302CAD" w:rsidRPr="00786E55" w:rsidRDefault="00302CAD" w:rsidP="004F5C45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786E55">
        <w:rPr>
          <w:rFonts w:ascii="Arial" w:hAnsi="Arial" w:cs="Arial"/>
          <w:color w:val="0070C0"/>
          <w:sz w:val="24"/>
          <w:szCs w:val="24"/>
        </w:rPr>
        <w:t xml:space="preserve">(Available at: </w:t>
      </w:r>
      <w:hyperlink r:id="rId5" w:history="1">
        <w:r w:rsidR="00D272B3" w:rsidRPr="00F8219D">
          <w:rPr>
            <w:rStyle w:val="Hyperlink"/>
            <w:rFonts w:ascii="Arial" w:hAnsi="Arial" w:cs="Arial"/>
            <w:sz w:val="24"/>
            <w:szCs w:val="24"/>
          </w:rPr>
          <w:t>https://www.investchempharm.com/volume/volume3/issue-2/</w:t>
        </w:r>
      </w:hyperlink>
      <w:r w:rsidRPr="00786E55">
        <w:rPr>
          <w:rFonts w:ascii="Arial" w:hAnsi="Arial" w:cs="Arial"/>
          <w:color w:val="0070C0"/>
          <w:sz w:val="24"/>
          <w:szCs w:val="24"/>
        </w:rPr>
        <w:t>)</w:t>
      </w:r>
    </w:p>
    <w:p w14:paraId="5734C7FC" w14:textId="35A5426C" w:rsidR="00BE6A7A" w:rsidRPr="00786E55" w:rsidRDefault="00BE6A7A" w:rsidP="004F5C45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786E55">
        <w:rPr>
          <w:rFonts w:ascii="Arial" w:hAnsi="Arial" w:cs="Arial"/>
          <w:sz w:val="24"/>
          <w:szCs w:val="24"/>
        </w:rPr>
        <w:t>https://dx.doi.org/10.31183/imcp.20</w:t>
      </w:r>
      <w:r w:rsidR="004B3B6C">
        <w:rPr>
          <w:rFonts w:ascii="Arial" w:hAnsi="Arial" w:cs="Arial"/>
          <w:sz w:val="24"/>
          <w:szCs w:val="24"/>
        </w:rPr>
        <w:t>20</w:t>
      </w:r>
      <w:r w:rsidRPr="00786E55">
        <w:rPr>
          <w:rFonts w:ascii="Arial" w:hAnsi="Arial" w:cs="Arial"/>
          <w:sz w:val="24"/>
          <w:szCs w:val="24"/>
        </w:rPr>
        <w:t>.v</w:t>
      </w:r>
      <w:r w:rsidR="004B3B6C">
        <w:rPr>
          <w:rFonts w:ascii="Arial" w:hAnsi="Arial" w:cs="Arial"/>
          <w:sz w:val="24"/>
          <w:szCs w:val="24"/>
        </w:rPr>
        <w:t>3</w:t>
      </w:r>
      <w:r w:rsidRPr="00786E55">
        <w:rPr>
          <w:rFonts w:ascii="Arial" w:hAnsi="Arial" w:cs="Arial"/>
          <w:sz w:val="24"/>
          <w:szCs w:val="24"/>
        </w:rPr>
        <w:t>i</w:t>
      </w:r>
      <w:r w:rsidR="0055687B">
        <w:rPr>
          <w:rFonts w:ascii="Arial" w:hAnsi="Arial" w:cs="Arial"/>
          <w:sz w:val="24"/>
          <w:szCs w:val="24"/>
        </w:rPr>
        <w:t>2</w:t>
      </w:r>
      <w:r w:rsidRPr="00786E55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5F4732FC" w14:textId="77777777" w:rsidR="00A85392" w:rsidRDefault="00A85392" w:rsidP="004F5C45">
      <w:pPr>
        <w:spacing w:after="0" w:line="240" w:lineRule="auto"/>
        <w:rPr>
          <w:rFonts w:ascii="Arial" w:hAnsi="Arial" w:cs="Arial"/>
          <w:b/>
          <w:color w:val="0070C0"/>
          <w:sz w:val="36"/>
          <w:szCs w:val="36"/>
        </w:rPr>
      </w:pPr>
    </w:p>
    <w:p w14:paraId="539E1E5D" w14:textId="357B8918" w:rsidR="002B3BFD" w:rsidRPr="00786E55" w:rsidRDefault="002B3BFD" w:rsidP="004F5C45">
      <w:pPr>
        <w:spacing w:after="0" w:line="240" w:lineRule="auto"/>
        <w:rPr>
          <w:rFonts w:ascii="Arial" w:hAnsi="Arial" w:cs="Arial"/>
          <w:b/>
          <w:color w:val="0070C0"/>
          <w:sz w:val="36"/>
          <w:szCs w:val="36"/>
        </w:rPr>
      </w:pPr>
      <w:r w:rsidRPr="00786E55">
        <w:rPr>
          <w:rFonts w:ascii="Arial" w:hAnsi="Arial" w:cs="Arial"/>
          <w:b/>
          <w:color w:val="0070C0"/>
          <w:sz w:val="36"/>
          <w:szCs w:val="36"/>
        </w:rPr>
        <w:t>Research Article</w:t>
      </w:r>
    </w:p>
    <w:p w14:paraId="73FFC640" w14:textId="77777777" w:rsidR="00920A07" w:rsidRPr="00786E55" w:rsidRDefault="00920A07" w:rsidP="004F5C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AF7C7A" w14:textId="220BF343" w:rsidR="00AE0D7D" w:rsidRPr="006463E2" w:rsidRDefault="00302CAD" w:rsidP="004F5C45">
      <w:pPr>
        <w:spacing w:after="0" w:line="240" w:lineRule="auto"/>
        <w:rPr>
          <w:rFonts w:ascii="Arial" w:hAnsi="Arial" w:cs="Arial"/>
          <w:b/>
          <w:bCs/>
          <w:i/>
          <w:iCs/>
          <w:color w:val="0070C0"/>
        </w:rPr>
      </w:pPr>
      <w:r w:rsidRPr="006463E2">
        <w:rPr>
          <w:rFonts w:ascii="Arial" w:hAnsi="Arial" w:cs="Arial"/>
          <w:b/>
          <w:color w:val="0070C0"/>
        </w:rPr>
        <w:t>1</w:t>
      </w:r>
      <w:r w:rsidR="00AE0D7D" w:rsidRPr="006463E2">
        <w:rPr>
          <w:rFonts w:ascii="Arial" w:hAnsi="Arial" w:cs="Arial"/>
          <w:b/>
          <w:color w:val="0070C0"/>
        </w:rPr>
        <w:t xml:space="preserve">- </w:t>
      </w:r>
      <w:r w:rsidR="006463E2" w:rsidRPr="006463E2">
        <w:rPr>
          <w:rFonts w:ascii="Arial" w:hAnsi="Arial" w:cs="Arial"/>
          <w:b/>
          <w:bCs/>
          <w:i/>
          <w:iCs/>
          <w:color w:val="0070C0"/>
        </w:rPr>
        <w:t xml:space="preserve">Antidepressant potential of butanol fraction of </w:t>
      </w:r>
      <w:proofErr w:type="spellStart"/>
      <w:r w:rsidR="006463E2" w:rsidRPr="006463E2">
        <w:rPr>
          <w:rFonts w:ascii="Arial" w:hAnsi="Arial" w:cs="Arial"/>
          <w:b/>
          <w:bCs/>
          <w:i/>
          <w:iCs/>
          <w:color w:val="0070C0"/>
        </w:rPr>
        <w:t>Milicia</w:t>
      </w:r>
      <w:proofErr w:type="spellEnd"/>
      <w:r w:rsidR="006463E2" w:rsidRPr="006463E2">
        <w:rPr>
          <w:rFonts w:ascii="Arial" w:hAnsi="Arial" w:cs="Arial"/>
          <w:b/>
          <w:bCs/>
          <w:i/>
          <w:iCs/>
          <w:color w:val="0070C0"/>
        </w:rPr>
        <w:t xml:space="preserve"> </w:t>
      </w:r>
      <w:proofErr w:type="spellStart"/>
      <w:r w:rsidR="006463E2" w:rsidRPr="006463E2">
        <w:rPr>
          <w:rFonts w:ascii="Arial" w:hAnsi="Arial" w:cs="Arial"/>
          <w:b/>
          <w:bCs/>
          <w:i/>
          <w:iCs/>
          <w:color w:val="0070C0"/>
        </w:rPr>
        <w:t>excelsa</w:t>
      </w:r>
      <w:proofErr w:type="spellEnd"/>
      <w:r w:rsidR="006463E2" w:rsidRPr="006463E2">
        <w:rPr>
          <w:rFonts w:ascii="Arial" w:hAnsi="Arial" w:cs="Arial"/>
          <w:b/>
          <w:bCs/>
          <w:i/>
          <w:iCs/>
          <w:color w:val="0070C0"/>
        </w:rPr>
        <w:t xml:space="preserve"> (</w:t>
      </w:r>
      <w:proofErr w:type="spellStart"/>
      <w:r w:rsidR="006463E2" w:rsidRPr="006463E2">
        <w:rPr>
          <w:rFonts w:ascii="Arial" w:hAnsi="Arial" w:cs="Arial"/>
          <w:b/>
          <w:bCs/>
          <w:i/>
          <w:iCs/>
          <w:color w:val="0070C0"/>
        </w:rPr>
        <w:t>Moraceae</w:t>
      </w:r>
      <w:proofErr w:type="spellEnd"/>
      <w:r w:rsidR="006463E2" w:rsidRPr="006463E2">
        <w:rPr>
          <w:rFonts w:ascii="Arial" w:hAnsi="Arial" w:cs="Arial"/>
          <w:b/>
          <w:bCs/>
          <w:i/>
          <w:iCs/>
          <w:color w:val="0070C0"/>
        </w:rPr>
        <w:t>) leaf in mice.</w:t>
      </w:r>
    </w:p>
    <w:p w14:paraId="3F801B12" w14:textId="77777777" w:rsidR="006463E2" w:rsidRPr="006463E2" w:rsidRDefault="006463E2" w:rsidP="004F5C45">
      <w:pPr>
        <w:spacing w:after="0" w:line="240" w:lineRule="auto"/>
        <w:rPr>
          <w:rFonts w:ascii="Arial" w:hAnsi="Arial" w:cs="Arial"/>
          <w:b/>
          <w:bCs/>
          <w:iCs/>
          <w:color w:val="0070C0"/>
        </w:rPr>
      </w:pPr>
    </w:p>
    <w:p w14:paraId="497A21E9" w14:textId="375F65A5" w:rsidR="00AE0D7D" w:rsidRPr="005B088D" w:rsidRDefault="00AE0D7D" w:rsidP="004F5C45">
      <w:pPr>
        <w:spacing w:after="0" w:line="240" w:lineRule="auto"/>
        <w:rPr>
          <w:rFonts w:ascii="Arial" w:hAnsi="Arial" w:cs="Arial"/>
        </w:rPr>
      </w:pPr>
      <w:r w:rsidRPr="006463E2">
        <w:rPr>
          <w:rFonts w:ascii="Arial" w:hAnsi="Arial" w:cs="Arial"/>
          <w:bCs/>
        </w:rPr>
        <w:t>Authors</w:t>
      </w:r>
      <w:r w:rsidR="00654D32" w:rsidRPr="006463E2">
        <w:rPr>
          <w:rFonts w:ascii="Arial" w:hAnsi="Arial" w:cs="Arial"/>
          <w:bCs/>
        </w:rPr>
        <w:t>:</w:t>
      </w:r>
      <w:r w:rsidR="008C210B" w:rsidRPr="006463E2">
        <w:rPr>
          <w:rFonts w:ascii="Arial" w:hAnsi="Arial" w:cs="Arial"/>
          <w:bCs/>
        </w:rPr>
        <w:t xml:space="preserve"> </w:t>
      </w:r>
      <w:r w:rsidR="006463E2" w:rsidRPr="006463E2">
        <w:rPr>
          <w:rFonts w:ascii="Arial" w:hAnsi="Arial" w:cs="Arial"/>
          <w:bCs/>
        </w:rPr>
        <w:t xml:space="preserve">Lateef A. </w:t>
      </w:r>
      <w:proofErr w:type="spellStart"/>
      <w:r w:rsidR="006463E2" w:rsidRPr="006463E2">
        <w:rPr>
          <w:rFonts w:ascii="Arial" w:hAnsi="Arial" w:cs="Arial"/>
          <w:bCs/>
        </w:rPr>
        <w:t>Akinpelu</w:t>
      </w:r>
      <w:proofErr w:type="spellEnd"/>
      <w:r w:rsidR="006463E2" w:rsidRPr="006463E2">
        <w:rPr>
          <w:rFonts w:ascii="Arial" w:hAnsi="Arial" w:cs="Arial"/>
          <w:bCs/>
        </w:rPr>
        <w:t xml:space="preserve">; Julius K. </w:t>
      </w:r>
      <w:proofErr w:type="spellStart"/>
      <w:r w:rsidR="006463E2" w:rsidRPr="006463E2">
        <w:rPr>
          <w:rFonts w:ascii="Arial" w:hAnsi="Arial" w:cs="Arial"/>
          <w:bCs/>
        </w:rPr>
        <w:t>Olaonipekun</w:t>
      </w:r>
      <w:proofErr w:type="spellEnd"/>
      <w:r w:rsidR="006463E2" w:rsidRPr="006463E2">
        <w:rPr>
          <w:rFonts w:ascii="Arial" w:hAnsi="Arial" w:cs="Arial"/>
          <w:bCs/>
        </w:rPr>
        <w:t xml:space="preserve">; Samuel S. </w:t>
      </w:r>
      <w:proofErr w:type="spellStart"/>
      <w:r w:rsidR="006463E2" w:rsidRPr="006463E2">
        <w:rPr>
          <w:rFonts w:ascii="Arial" w:hAnsi="Arial" w:cs="Arial"/>
          <w:bCs/>
        </w:rPr>
        <w:t>Agboola</w:t>
      </w:r>
      <w:proofErr w:type="spellEnd"/>
      <w:r w:rsidR="006463E2" w:rsidRPr="006463E2">
        <w:rPr>
          <w:rFonts w:ascii="Arial" w:hAnsi="Arial" w:cs="Arial"/>
          <w:bCs/>
        </w:rPr>
        <w:t xml:space="preserve">; Theophilus. A. </w:t>
      </w:r>
      <w:proofErr w:type="spellStart"/>
      <w:r w:rsidR="006463E2" w:rsidRPr="006463E2">
        <w:rPr>
          <w:rFonts w:ascii="Arial" w:hAnsi="Arial" w:cs="Arial"/>
          <w:bCs/>
        </w:rPr>
        <w:t>Adegbuyi</w:t>
      </w:r>
      <w:proofErr w:type="spellEnd"/>
      <w:r w:rsidR="006463E2" w:rsidRPr="006463E2">
        <w:rPr>
          <w:rFonts w:ascii="Arial" w:hAnsi="Arial" w:cs="Arial"/>
          <w:bCs/>
        </w:rPr>
        <w:t xml:space="preserve">; Idowu J. </w:t>
      </w:r>
      <w:proofErr w:type="spellStart"/>
      <w:r w:rsidR="006463E2" w:rsidRPr="006463E2">
        <w:rPr>
          <w:rFonts w:ascii="Arial" w:hAnsi="Arial" w:cs="Arial"/>
          <w:bCs/>
        </w:rPr>
        <w:t>Olawuni</w:t>
      </w:r>
      <w:proofErr w:type="spellEnd"/>
      <w:r w:rsidR="006463E2" w:rsidRPr="006463E2">
        <w:rPr>
          <w:rFonts w:ascii="Arial" w:hAnsi="Arial" w:cs="Arial"/>
          <w:bCs/>
        </w:rPr>
        <w:t xml:space="preserve">; Idris A. </w:t>
      </w:r>
      <w:proofErr w:type="spellStart"/>
      <w:r w:rsidR="006463E2" w:rsidRPr="006463E2">
        <w:rPr>
          <w:rFonts w:ascii="Arial" w:hAnsi="Arial" w:cs="Arial"/>
          <w:bCs/>
        </w:rPr>
        <w:t>Oyemitan</w:t>
      </w:r>
      <w:proofErr w:type="spellEnd"/>
      <w:r w:rsidR="006463E2" w:rsidRPr="006463E2">
        <w:rPr>
          <w:rFonts w:ascii="Arial" w:hAnsi="Arial" w:cs="Arial"/>
          <w:bCs/>
        </w:rPr>
        <w:t xml:space="preserve">; </w:t>
      </w:r>
      <w:proofErr w:type="spellStart"/>
      <w:r w:rsidR="006463E2" w:rsidRPr="006463E2">
        <w:rPr>
          <w:rFonts w:ascii="Arial" w:hAnsi="Arial" w:cs="Arial"/>
          <w:bCs/>
        </w:rPr>
        <w:t>Gbola</w:t>
      </w:r>
      <w:proofErr w:type="spellEnd"/>
      <w:r w:rsidR="006463E2" w:rsidRPr="006463E2">
        <w:rPr>
          <w:rFonts w:ascii="Arial" w:hAnsi="Arial" w:cs="Arial"/>
          <w:bCs/>
        </w:rPr>
        <w:t xml:space="preserve"> </w:t>
      </w:r>
      <w:proofErr w:type="spellStart"/>
      <w:r w:rsidR="006463E2" w:rsidRPr="006463E2">
        <w:rPr>
          <w:rFonts w:ascii="Arial" w:hAnsi="Arial" w:cs="Arial"/>
          <w:bCs/>
        </w:rPr>
        <w:t>Olayiwola</w:t>
      </w:r>
      <w:proofErr w:type="spellEnd"/>
      <w:r w:rsidR="004B3B6C" w:rsidRPr="006463E2">
        <w:rPr>
          <w:rFonts w:ascii="Arial" w:hAnsi="Arial" w:cs="Arial"/>
          <w:bCs/>
        </w:rPr>
        <w:t xml:space="preserve">. </w:t>
      </w:r>
      <w:r w:rsidRPr="006463E2">
        <w:rPr>
          <w:rFonts w:ascii="Arial" w:hAnsi="Arial" w:cs="Arial"/>
        </w:rPr>
        <w:t>Investigational Medicinal Chemistry and Pharmacology 20</w:t>
      </w:r>
      <w:r w:rsidR="004B3B6C" w:rsidRPr="006463E2">
        <w:rPr>
          <w:rFonts w:ascii="Arial" w:hAnsi="Arial" w:cs="Arial"/>
        </w:rPr>
        <w:t>20</w:t>
      </w:r>
      <w:r w:rsidRPr="006463E2">
        <w:rPr>
          <w:rFonts w:ascii="Arial" w:hAnsi="Arial" w:cs="Arial"/>
        </w:rPr>
        <w:t xml:space="preserve"> </w:t>
      </w:r>
      <w:r w:rsidR="004B3B6C" w:rsidRPr="006463E2">
        <w:rPr>
          <w:rFonts w:ascii="Arial" w:hAnsi="Arial" w:cs="Arial"/>
        </w:rPr>
        <w:t>3</w:t>
      </w:r>
      <w:r w:rsidRPr="006463E2">
        <w:rPr>
          <w:rFonts w:ascii="Arial" w:hAnsi="Arial" w:cs="Arial"/>
        </w:rPr>
        <w:t>(</w:t>
      </w:r>
      <w:r w:rsidR="006463E2" w:rsidRPr="006463E2">
        <w:rPr>
          <w:rFonts w:ascii="Arial" w:hAnsi="Arial" w:cs="Arial"/>
        </w:rPr>
        <w:t>2</w:t>
      </w:r>
      <w:r w:rsidRPr="006463E2">
        <w:rPr>
          <w:rFonts w:ascii="Arial" w:hAnsi="Arial" w:cs="Arial"/>
        </w:rPr>
        <w:t>):</w:t>
      </w:r>
      <w:r w:rsidR="006463E2" w:rsidRPr="006463E2">
        <w:rPr>
          <w:rFonts w:ascii="Arial" w:hAnsi="Arial" w:cs="Arial"/>
        </w:rPr>
        <w:t>41</w:t>
      </w:r>
      <w:r w:rsidR="008C210B" w:rsidRPr="006463E2">
        <w:rPr>
          <w:rFonts w:ascii="Arial" w:hAnsi="Arial" w:cs="Arial"/>
        </w:rPr>
        <w:t>.</w:t>
      </w:r>
      <w:r w:rsidR="00302CAD" w:rsidRPr="006463E2">
        <w:rPr>
          <w:rFonts w:ascii="Arial" w:hAnsi="Arial" w:cs="Arial"/>
          <w:i/>
          <w:color w:val="131413"/>
        </w:rPr>
        <w:t xml:space="preserve"> </w:t>
      </w:r>
      <w:proofErr w:type="spellStart"/>
      <w:r w:rsidR="00302CAD" w:rsidRPr="006463E2">
        <w:rPr>
          <w:rFonts w:ascii="Arial" w:hAnsi="Arial" w:cs="Arial"/>
          <w:i/>
          <w:color w:val="131413"/>
        </w:rPr>
        <w:t>doi</w:t>
      </w:r>
      <w:proofErr w:type="spellEnd"/>
      <w:r w:rsidR="00302CAD" w:rsidRPr="006463E2">
        <w:rPr>
          <w:rFonts w:ascii="Arial" w:hAnsi="Arial" w:cs="Arial"/>
          <w:i/>
          <w:color w:val="131413"/>
        </w:rPr>
        <w:t xml:space="preserve">: </w:t>
      </w:r>
      <w:hyperlink r:id="rId6" w:history="1">
        <w:r w:rsidR="006463E2" w:rsidRPr="006463E2">
          <w:rPr>
            <w:rStyle w:val="Hyperlink"/>
            <w:rFonts w:ascii="Arial" w:hAnsi="Arial" w:cs="Arial"/>
            <w:i/>
          </w:rPr>
          <w:t>https://dx.doi.org/10.31183/imcp.2020.00041</w:t>
        </w:r>
      </w:hyperlink>
    </w:p>
    <w:p w14:paraId="6D73B99D" w14:textId="77777777" w:rsidR="00AE0D7D" w:rsidRPr="005B088D" w:rsidRDefault="00AE0D7D" w:rsidP="004F5C45">
      <w:pPr>
        <w:spacing w:after="0" w:line="240" w:lineRule="auto"/>
        <w:rPr>
          <w:rFonts w:ascii="Arial" w:hAnsi="Arial" w:cs="Arial"/>
        </w:rPr>
      </w:pPr>
    </w:p>
    <w:p w14:paraId="6A66D6A7" w14:textId="114CE6E1" w:rsidR="004745AC" w:rsidRPr="004745AC" w:rsidRDefault="006463E2" w:rsidP="004745AC">
      <w:pPr>
        <w:rPr>
          <w:rFonts w:ascii="Arial" w:hAnsi="Arial" w:cs="Arial"/>
          <w:b/>
          <w:bCs/>
          <w:i/>
          <w:iCs/>
          <w:color w:val="0070C0"/>
        </w:rPr>
      </w:pPr>
      <w:r>
        <w:rPr>
          <w:rFonts w:ascii="Arial" w:hAnsi="Arial" w:cs="Arial"/>
          <w:b/>
          <w:color w:val="0070C0"/>
        </w:rPr>
        <w:t>2</w:t>
      </w:r>
      <w:r w:rsidRPr="006463E2">
        <w:rPr>
          <w:rFonts w:ascii="Arial" w:hAnsi="Arial" w:cs="Arial"/>
          <w:b/>
          <w:color w:val="0070C0"/>
        </w:rPr>
        <w:t xml:space="preserve">- </w:t>
      </w:r>
      <w:r w:rsidR="004745AC" w:rsidRPr="004745AC">
        <w:rPr>
          <w:rFonts w:ascii="Arial" w:hAnsi="Arial" w:cs="Arial"/>
          <w:b/>
          <w:bCs/>
          <w:i/>
          <w:iCs/>
          <w:color w:val="0070C0"/>
        </w:rPr>
        <w:t xml:space="preserve">Investigation of the antihyperlipidemic property of </w:t>
      </w:r>
      <w:r w:rsidR="004745AC">
        <w:rPr>
          <w:rFonts w:ascii="Arial" w:hAnsi="Arial" w:cs="Arial"/>
          <w:b/>
          <w:bCs/>
          <w:i/>
          <w:iCs/>
          <w:color w:val="0070C0"/>
        </w:rPr>
        <w:t>R</w:t>
      </w:r>
      <w:r w:rsidR="004745AC" w:rsidRPr="004745AC">
        <w:rPr>
          <w:rFonts w:ascii="Arial" w:hAnsi="Arial" w:cs="Arial"/>
          <w:b/>
          <w:bCs/>
          <w:i/>
          <w:iCs/>
          <w:color w:val="0070C0"/>
        </w:rPr>
        <w:t xml:space="preserve">aphia </w:t>
      </w:r>
      <w:proofErr w:type="spellStart"/>
      <w:r w:rsidR="004745AC" w:rsidRPr="004745AC">
        <w:rPr>
          <w:rFonts w:ascii="Arial" w:hAnsi="Arial" w:cs="Arial"/>
          <w:b/>
          <w:bCs/>
          <w:i/>
          <w:iCs/>
          <w:color w:val="0070C0"/>
        </w:rPr>
        <w:t>hookeri</w:t>
      </w:r>
      <w:proofErr w:type="spellEnd"/>
      <w:r w:rsidR="004745AC" w:rsidRPr="004745AC">
        <w:rPr>
          <w:rFonts w:ascii="Arial" w:hAnsi="Arial" w:cs="Arial"/>
          <w:b/>
          <w:bCs/>
          <w:i/>
          <w:iCs/>
          <w:color w:val="0070C0"/>
        </w:rPr>
        <w:t xml:space="preserve"> mesocarp oil in high-lard diet (HLD) fed rats.</w:t>
      </w:r>
    </w:p>
    <w:p w14:paraId="10270631" w14:textId="77777777" w:rsidR="006463E2" w:rsidRPr="006463E2" w:rsidRDefault="006463E2" w:rsidP="006463E2">
      <w:pPr>
        <w:spacing w:after="0" w:line="240" w:lineRule="auto"/>
        <w:rPr>
          <w:rFonts w:ascii="Arial" w:hAnsi="Arial" w:cs="Arial"/>
          <w:b/>
          <w:bCs/>
          <w:iCs/>
          <w:color w:val="0070C0"/>
        </w:rPr>
      </w:pPr>
    </w:p>
    <w:p w14:paraId="442551DA" w14:textId="3F57383A" w:rsidR="006463E2" w:rsidRPr="005B088D" w:rsidRDefault="006463E2" w:rsidP="006463E2">
      <w:pPr>
        <w:spacing w:after="0" w:line="240" w:lineRule="auto"/>
        <w:rPr>
          <w:rFonts w:ascii="Arial" w:hAnsi="Arial" w:cs="Arial"/>
        </w:rPr>
      </w:pPr>
      <w:r w:rsidRPr="006463E2">
        <w:rPr>
          <w:rFonts w:ascii="Arial" w:hAnsi="Arial" w:cs="Arial"/>
          <w:bCs/>
        </w:rPr>
        <w:t xml:space="preserve">Authors: </w:t>
      </w:r>
      <w:r w:rsidR="00D43F97" w:rsidRPr="00D43F97">
        <w:rPr>
          <w:rFonts w:ascii="Arial" w:hAnsi="Arial" w:cs="Arial"/>
          <w:bCs/>
        </w:rPr>
        <w:t xml:space="preserve">Anne P.N. </w:t>
      </w:r>
      <w:proofErr w:type="spellStart"/>
      <w:r w:rsidR="00D43F97" w:rsidRPr="00D43F97">
        <w:rPr>
          <w:rFonts w:ascii="Arial" w:hAnsi="Arial" w:cs="Arial"/>
          <w:bCs/>
        </w:rPr>
        <w:t>Kengne</w:t>
      </w:r>
      <w:proofErr w:type="spellEnd"/>
      <w:r w:rsidR="00D43F97">
        <w:rPr>
          <w:rFonts w:ascii="Arial" w:hAnsi="Arial" w:cs="Arial"/>
          <w:bCs/>
        </w:rPr>
        <w:t>;</w:t>
      </w:r>
      <w:r w:rsidR="00D43F97" w:rsidRPr="00D43F97">
        <w:rPr>
          <w:rFonts w:ascii="Arial" w:hAnsi="Arial" w:cs="Arial"/>
          <w:bCs/>
        </w:rPr>
        <w:t xml:space="preserve"> Abdel A. </w:t>
      </w:r>
      <w:proofErr w:type="spellStart"/>
      <w:r w:rsidR="00D43F97" w:rsidRPr="00D43F97">
        <w:rPr>
          <w:rFonts w:ascii="Arial" w:hAnsi="Arial" w:cs="Arial"/>
          <w:bCs/>
        </w:rPr>
        <w:t>Njingoumbe</w:t>
      </w:r>
      <w:proofErr w:type="spellEnd"/>
      <w:r w:rsidR="00D43F97">
        <w:rPr>
          <w:rFonts w:ascii="Arial" w:hAnsi="Arial" w:cs="Arial"/>
          <w:bCs/>
        </w:rPr>
        <w:t>;</w:t>
      </w:r>
      <w:r w:rsidR="00D43F97" w:rsidRPr="00D43F97">
        <w:rPr>
          <w:rFonts w:ascii="Arial" w:hAnsi="Arial" w:cs="Arial"/>
          <w:bCs/>
        </w:rPr>
        <w:t xml:space="preserve"> Prosper N. </w:t>
      </w:r>
      <w:proofErr w:type="spellStart"/>
      <w:r w:rsidR="00D43F97" w:rsidRPr="00D43F97">
        <w:rPr>
          <w:rFonts w:ascii="Arial" w:hAnsi="Arial" w:cs="Arial"/>
          <w:bCs/>
        </w:rPr>
        <w:t>Takam</w:t>
      </w:r>
      <w:proofErr w:type="spellEnd"/>
      <w:r w:rsidR="00D43F97">
        <w:rPr>
          <w:rFonts w:ascii="Arial" w:hAnsi="Arial" w:cs="Arial"/>
          <w:bCs/>
        </w:rPr>
        <w:t>;</w:t>
      </w:r>
      <w:r w:rsidR="00D43F97" w:rsidRPr="00D43F97">
        <w:rPr>
          <w:rFonts w:ascii="Arial" w:hAnsi="Arial" w:cs="Arial"/>
          <w:bCs/>
        </w:rPr>
        <w:t xml:space="preserve"> Hermine T. </w:t>
      </w:r>
      <w:proofErr w:type="spellStart"/>
      <w:r w:rsidR="00D43F97" w:rsidRPr="00D43F97">
        <w:rPr>
          <w:rFonts w:ascii="Arial" w:hAnsi="Arial" w:cs="Arial"/>
          <w:bCs/>
        </w:rPr>
        <w:t>Doungue</w:t>
      </w:r>
      <w:proofErr w:type="spellEnd"/>
      <w:r w:rsidR="004745AC" w:rsidRPr="004745AC">
        <w:rPr>
          <w:rFonts w:ascii="Arial" w:hAnsi="Arial" w:cs="Arial"/>
          <w:bCs/>
        </w:rPr>
        <w:t xml:space="preserve">. </w:t>
      </w:r>
      <w:r w:rsidRPr="006463E2">
        <w:rPr>
          <w:rFonts w:ascii="Arial" w:hAnsi="Arial" w:cs="Arial"/>
        </w:rPr>
        <w:t>Investigational Medicinal Chemistry and Pharmacology 2020 3(2):4</w:t>
      </w:r>
      <w:r>
        <w:rPr>
          <w:rFonts w:ascii="Arial" w:hAnsi="Arial" w:cs="Arial"/>
        </w:rPr>
        <w:t>2</w:t>
      </w:r>
      <w:r w:rsidRPr="006463E2">
        <w:rPr>
          <w:rFonts w:ascii="Arial" w:hAnsi="Arial" w:cs="Arial"/>
        </w:rPr>
        <w:t>.</w:t>
      </w:r>
      <w:r w:rsidRPr="006463E2">
        <w:rPr>
          <w:rFonts w:ascii="Arial" w:hAnsi="Arial" w:cs="Arial"/>
          <w:i/>
          <w:color w:val="131413"/>
        </w:rPr>
        <w:t xml:space="preserve"> </w:t>
      </w:r>
      <w:proofErr w:type="spellStart"/>
      <w:r w:rsidRPr="006463E2">
        <w:rPr>
          <w:rFonts w:ascii="Arial" w:hAnsi="Arial" w:cs="Arial"/>
          <w:i/>
          <w:color w:val="131413"/>
        </w:rPr>
        <w:t>doi</w:t>
      </w:r>
      <w:proofErr w:type="spellEnd"/>
      <w:r w:rsidRPr="006463E2">
        <w:rPr>
          <w:rFonts w:ascii="Arial" w:hAnsi="Arial" w:cs="Arial"/>
          <w:i/>
          <w:color w:val="131413"/>
        </w:rPr>
        <w:t xml:space="preserve">: </w:t>
      </w:r>
      <w:hyperlink r:id="rId7" w:history="1">
        <w:r w:rsidRPr="006E64BE">
          <w:rPr>
            <w:rStyle w:val="Hyperlink"/>
            <w:rFonts w:ascii="Arial" w:hAnsi="Arial" w:cs="Arial"/>
            <w:i/>
          </w:rPr>
          <w:t>https://dx.doi.org/10.31183/imcp.2020</w:t>
        </w:r>
        <w:r w:rsidRPr="006463E2">
          <w:rPr>
            <w:rStyle w:val="Hyperlink"/>
            <w:rFonts w:ascii="Arial" w:hAnsi="Arial" w:cs="Arial"/>
            <w:i/>
          </w:rPr>
          <w:t>.00042</w:t>
        </w:r>
      </w:hyperlink>
    </w:p>
    <w:p w14:paraId="0BA4BFB0" w14:textId="08287FF7" w:rsidR="00DD03F2" w:rsidRDefault="00DD03F2" w:rsidP="004F5C45">
      <w:pPr>
        <w:spacing w:after="0" w:line="240" w:lineRule="auto"/>
        <w:rPr>
          <w:rFonts w:ascii="Arial" w:hAnsi="Arial" w:cs="Arial"/>
          <w:b/>
          <w:color w:val="0070C0"/>
        </w:rPr>
      </w:pPr>
    </w:p>
    <w:p w14:paraId="308D0219" w14:textId="77777777" w:rsidR="004745AC" w:rsidRDefault="004745AC" w:rsidP="006463E2">
      <w:pPr>
        <w:spacing w:after="0" w:line="240" w:lineRule="auto"/>
        <w:rPr>
          <w:rFonts w:ascii="Arial" w:hAnsi="Arial" w:cs="Arial"/>
          <w:b/>
          <w:color w:val="0070C0"/>
        </w:rPr>
      </w:pPr>
    </w:p>
    <w:p w14:paraId="6BFF735F" w14:textId="61639C47" w:rsidR="006463E2" w:rsidRPr="006463E2" w:rsidRDefault="006463E2" w:rsidP="006463E2">
      <w:pPr>
        <w:spacing w:after="0" w:line="240" w:lineRule="auto"/>
        <w:rPr>
          <w:rFonts w:ascii="Arial" w:hAnsi="Arial" w:cs="Arial"/>
          <w:b/>
          <w:bCs/>
          <w:i/>
          <w:iCs/>
          <w:color w:val="0070C0"/>
        </w:rPr>
      </w:pPr>
      <w:r>
        <w:rPr>
          <w:rFonts w:ascii="Arial" w:hAnsi="Arial" w:cs="Arial"/>
          <w:b/>
          <w:color w:val="0070C0"/>
        </w:rPr>
        <w:t>3</w:t>
      </w:r>
      <w:r w:rsidRPr="006463E2">
        <w:rPr>
          <w:rFonts w:ascii="Arial" w:hAnsi="Arial" w:cs="Arial"/>
          <w:b/>
          <w:color w:val="0070C0"/>
        </w:rPr>
        <w:t xml:space="preserve">- </w:t>
      </w:r>
      <w:r w:rsidR="00B650CF" w:rsidRPr="00B650CF">
        <w:rPr>
          <w:rFonts w:ascii="Arial" w:hAnsi="Arial" w:cs="Arial"/>
          <w:b/>
          <w:bCs/>
          <w:i/>
          <w:iCs/>
          <w:color w:val="0070C0"/>
        </w:rPr>
        <w:t xml:space="preserve">Characterization of phytochemicals from the root extract of </w:t>
      </w:r>
      <w:proofErr w:type="spellStart"/>
      <w:r w:rsidR="00B650CF" w:rsidRPr="00B650CF">
        <w:rPr>
          <w:rFonts w:ascii="Arial" w:hAnsi="Arial" w:cs="Arial"/>
          <w:b/>
          <w:bCs/>
          <w:i/>
          <w:iCs/>
          <w:color w:val="0070C0"/>
        </w:rPr>
        <w:t>Milletia</w:t>
      </w:r>
      <w:proofErr w:type="spellEnd"/>
      <w:r w:rsidR="00B650CF" w:rsidRPr="00B650CF">
        <w:rPr>
          <w:rFonts w:ascii="Arial" w:hAnsi="Arial" w:cs="Arial"/>
          <w:b/>
          <w:bCs/>
          <w:i/>
          <w:iCs/>
          <w:color w:val="0070C0"/>
        </w:rPr>
        <w:t xml:space="preserve"> </w:t>
      </w:r>
      <w:proofErr w:type="spellStart"/>
      <w:r w:rsidR="00B650CF" w:rsidRPr="00B650CF">
        <w:rPr>
          <w:rFonts w:ascii="Arial" w:hAnsi="Arial" w:cs="Arial"/>
          <w:b/>
          <w:bCs/>
          <w:i/>
          <w:iCs/>
          <w:color w:val="0070C0"/>
        </w:rPr>
        <w:t>leucantha</w:t>
      </w:r>
      <w:proofErr w:type="spellEnd"/>
      <w:r w:rsidR="00B650CF" w:rsidRPr="00B650CF">
        <w:rPr>
          <w:rFonts w:ascii="Arial" w:hAnsi="Arial" w:cs="Arial"/>
          <w:b/>
          <w:bCs/>
          <w:i/>
          <w:iCs/>
          <w:color w:val="0070C0"/>
        </w:rPr>
        <w:t xml:space="preserve"> and their weak anti-microbial properties</w:t>
      </w:r>
    </w:p>
    <w:p w14:paraId="41F9F82D" w14:textId="77777777" w:rsidR="006463E2" w:rsidRPr="006463E2" w:rsidRDefault="006463E2" w:rsidP="006463E2">
      <w:pPr>
        <w:spacing w:after="0" w:line="240" w:lineRule="auto"/>
        <w:rPr>
          <w:rFonts w:ascii="Arial" w:hAnsi="Arial" w:cs="Arial"/>
          <w:b/>
          <w:bCs/>
          <w:iCs/>
          <w:color w:val="0070C0"/>
        </w:rPr>
      </w:pPr>
    </w:p>
    <w:p w14:paraId="2DB2A925" w14:textId="3166A930" w:rsidR="006463E2" w:rsidRPr="005B088D" w:rsidRDefault="006463E2" w:rsidP="006463E2">
      <w:pPr>
        <w:spacing w:after="0" w:line="240" w:lineRule="auto"/>
        <w:rPr>
          <w:rFonts w:ascii="Arial" w:hAnsi="Arial" w:cs="Arial"/>
        </w:rPr>
      </w:pPr>
      <w:r w:rsidRPr="006463E2">
        <w:rPr>
          <w:rFonts w:ascii="Arial" w:hAnsi="Arial" w:cs="Arial"/>
          <w:bCs/>
        </w:rPr>
        <w:t xml:space="preserve">Authors: </w:t>
      </w:r>
      <w:r w:rsidR="00B650CF" w:rsidRPr="00B650CF">
        <w:rPr>
          <w:rFonts w:ascii="Arial" w:hAnsi="Arial" w:cs="Arial"/>
          <w:bCs/>
        </w:rPr>
        <w:t>Lilian W. Wangari</w:t>
      </w:r>
      <w:r w:rsidR="00B650CF">
        <w:rPr>
          <w:rFonts w:ascii="Arial" w:hAnsi="Arial" w:cs="Arial"/>
          <w:bCs/>
        </w:rPr>
        <w:t>;</w:t>
      </w:r>
      <w:r w:rsidR="00B650CF" w:rsidRPr="00B650CF">
        <w:rPr>
          <w:rFonts w:ascii="Arial" w:hAnsi="Arial" w:cs="Arial"/>
          <w:bCs/>
        </w:rPr>
        <w:t xml:space="preserve"> Evans O. </w:t>
      </w:r>
      <w:proofErr w:type="spellStart"/>
      <w:r w:rsidR="00B650CF" w:rsidRPr="00B650CF">
        <w:rPr>
          <w:rFonts w:ascii="Arial" w:hAnsi="Arial" w:cs="Arial"/>
          <w:bCs/>
        </w:rPr>
        <w:t>Kenanda</w:t>
      </w:r>
      <w:proofErr w:type="spellEnd"/>
      <w:r w:rsidR="00B650CF">
        <w:rPr>
          <w:rFonts w:ascii="Arial" w:hAnsi="Arial" w:cs="Arial"/>
          <w:bCs/>
        </w:rPr>
        <w:t>;</w:t>
      </w:r>
      <w:r w:rsidR="00B650CF" w:rsidRPr="00B650CF">
        <w:rPr>
          <w:rFonts w:ascii="Arial" w:hAnsi="Arial" w:cs="Arial"/>
          <w:bCs/>
        </w:rPr>
        <w:t xml:space="preserve"> </w:t>
      </w:r>
      <w:proofErr w:type="spellStart"/>
      <w:r w:rsidR="00B650CF" w:rsidRPr="00B650CF">
        <w:rPr>
          <w:rFonts w:ascii="Arial" w:hAnsi="Arial" w:cs="Arial"/>
          <w:bCs/>
        </w:rPr>
        <w:t>Leonidah</w:t>
      </w:r>
      <w:proofErr w:type="spellEnd"/>
      <w:r w:rsidR="00B650CF" w:rsidRPr="00B650CF">
        <w:rPr>
          <w:rFonts w:ascii="Arial" w:hAnsi="Arial" w:cs="Arial"/>
          <w:bCs/>
        </w:rPr>
        <w:t xml:space="preserve"> K. </w:t>
      </w:r>
      <w:proofErr w:type="spellStart"/>
      <w:r w:rsidR="00B650CF" w:rsidRPr="00B650CF">
        <w:rPr>
          <w:rFonts w:ascii="Arial" w:hAnsi="Arial" w:cs="Arial"/>
          <w:bCs/>
        </w:rPr>
        <w:t>Omosa</w:t>
      </w:r>
      <w:proofErr w:type="spellEnd"/>
      <w:r w:rsidR="00B650CF">
        <w:rPr>
          <w:rFonts w:ascii="Arial" w:hAnsi="Arial" w:cs="Arial"/>
          <w:bCs/>
        </w:rPr>
        <w:t>.</w:t>
      </w:r>
      <w:r w:rsidR="00B650CF" w:rsidRPr="00B650CF">
        <w:rPr>
          <w:rFonts w:ascii="Arial" w:hAnsi="Arial" w:cs="Arial"/>
          <w:bCs/>
        </w:rPr>
        <w:t xml:space="preserve"> </w:t>
      </w:r>
      <w:r w:rsidRPr="006463E2">
        <w:rPr>
          <w:rFonts w:ascii="Arial" w:hAnsi="Arial" w:cs="Arial"/>
        </w:rPr>
        <w:t>Investigational Medicinal Chemistry and Pharmacology 2020 3(2):4</w:t>
      </w:r>
      <w:r>
        <w:rPr>
          <w:rFonts w:ascii="Arial" w:hAnsi="Arial" w:cs="Arial"/>
        </w:rPr>
        <w:t>3</w:t>
      </w:r>
      <w:r w:rsidRPr="006463E2">
        <w:rPr>
          <w:rFonts w:ascii="Arial" w:hAnsi="Arial" w:cs="Arial"/>
        </w:rPr>
        <w:t>.</w:t>
      </w:r>
      <w:r w:rsidRPr="006463E2">
        <w:rPr>
          <w:rFonts w:ascii="Arial" w:hAnsi="Arial" w:cs="Arial"/>
          <w:i/>
          <w:color w:val="131413"/>
        </w:rPr>
        <w:t xml:space="preserve"> </w:t>
      </w:r>
      <w:proofErr w:type="spellStart"/>
      <w:r w:rsidRPr="006463E2">
        <w:rPr>
          <w:rFonts w:ascii="Arial" w:hAnsi="Arial" w:cs="Arial"/>
          <w:i/>
          <w:color w:val="131413"/>
        </w:rPr>
        <w:t>doi</w:t>
      </w:r>
      <w:proofErr w:type="spellEnd"/>
      <w:r w:rsidRPr="006463E2">
        <w:rPr>
          <w:rFonts w:ascii="Arial" w:hAnsi="Arial" w:cs="Arial"/>
          <w:i/>
          <w:color w:val="131413"/>
        </w:rPr>
        <w:t xml:space="preserve">: </w:t>
      </w:r>
      <w:hyperlink r:id="rId8" w:history="1">
        <w:r w:rsidRPr="006E64BE">
          <w:rPr>
            <w:rStyle w:val="Hyperlink"/>
            <w:rFonts w:ascii="Arial" w:hAnsi="Arial" w:cs="Arial"/>
            <w:i/>
          </w:rPr>
          <w:t>https://dx.doi.org/10.31183/imcp.2020.00043</w:t>
        </w:r>
      </w:hyperlink>
    </w:p>
    <w:p w14:paraId="76360992" w14:textId="1231AD28" w:rsidR="006463E2" w:rsidRDefault="006463E2" w:rsidP="006463E2">
      <w:pPr>
        <w:spacing w:after="0" w:line="240" w:lineRule="auto"/>
        <w:rPr>
          <w:rFonts w:ascii="Arial" w:hAnsi="Arial" w:cs="Arial"/>
          <w:b/>
          <w:color w:val="0070C0"/>
        </w:rPr>
      </w:pPr>
    </w:p>
    <w:p w14:paraId="16CC86D0" w14:textId="77777777" w:rsidR="005E6614" w:rsidRDefault="005E6614" w:rsidP="006463E2">
      <w:pPr>
        <w:spacing w:after="0" w:line="240" w:lineRule="auto"/>
        <w:rPr>
          <w:rFonts w:ascii="Arial" w:hAnsi="Arial" w:cs="Arial"/>
          <w:b/>
          <w:color w:val="0070C0"/>
        </w:rPr>
      </w:pPr>
    </w:p>
    <w:p w14:paraId="3A0FBF44" w14:textId="6BBDEE96" w:rsidR="006463E2" w:rsidRPr="006463E2" w:rsidRDefault="006463E2" w:rsidP="006463E2">
      <w:pPr>
        <w:spacing w:after="0" w:line="240" w:lineRule="auto"/>
        <w:rPr>
          <w:rFonts w:ascii="Arial" w:hAnsi="Arial" w:cs="Arial"/>
          <w:b/>
          <w:bCs/>
          <w:i/>
          <w:iCs/>
          <w:color w:val="0070C0"/>
        </w:rPr>
      </w:pPr>
      <w:r>
        <w:rPr>
          <w:rFonts w:ascii="Arial" w:hAnsi="Arial" w:cs="Arial"/>
          <w:b/>
          <w:color w:val="0070C0"/>
        </w:rPr>
        <w:t>4</w:t>
      </w:r>
      <w:r w:rsidRPr="006463E2">
        <w:rPr>
          <w:rFonts w:ascii="Arial" w:hAnsi="Arial" w:cs="Arial"/>
          <w:b/>
          <w:color w:val="0070C0"/>
        </w:rPr>
        <w:t xml:space="preserve">- </w:t>
      </w:r>
      <w:r w:rsidR="006F2492" w:rsidRPr="006F2492">
        <w:rPr>
          <w:rFonts w:ascii="Arial" w:hAnsi="Arial" w:cs="Arial"/>
          <w:b/>
          <w:bCs/>
          <w:i/>
          <w:iCs/>
          <w:color w:val="0070C0"/>
        </w:rPr>
        <w:t xml:space="preserve">Chemical composition and antimicrobial activity of essential oils of Amomum </w:t>
      </w:r>
      <w:proofErr w:type="spellStart"/>
      <w:r w:rsidR="006F2492" w:rsidRPr="006F2492">
        <w:rPr>
          <w:rFonts w:ascii="Arial" w:hAnsi="Arial" w:cs="Arial"/>
          <w:b/>
          <w:bCs/>
          <w:i/>
          <w:iCs/>
          <w:color w:val="0070C0"/>
        </w:rPr>
        <w:t>glabrum</w:t>
      </w:r>
      <w:proofErr w:type="spellEnd"/>
      <w:r w:rsidR="006F2492" w:rsidRPr="006F2492">
        <w:rPr>
          <w:rFonts w:ascii="Arial" w:hAnsi="Arial" w:cs="Arial"/>
          <w:b/>
          <w:bCs/>
          <w:i/>
          <w:iCs/>
          <w:color w:val="0070C0"/>
        </w:rPr>
        <w:t xml:space="preserve"> </w:t>
      </w:r>
      <w:proofErr w:type="spellStart"/>
      <w:r w:rsidR="006F2492" w:rsidRPr="006F2492">
        <w:rPr>
          <w:rFonts w:ascii="Arial" w:hAnsi="Arial" w:cs="Arial"/>
          <w:b/>
          <w:bCs/>
          <w:i/>
          <w:iCs/>
          <w:color w:val="0070C0"/>
        </w:rPr>
        <w:t>S.Q.Tong</w:t>
      </w:r>
      <w:proofErr w:type="spellEnd"/>
      <w:r w:rsidR="006F2492" w:rsidRPr="006F2492">
        <w:rPr>
          <w:rFonts w:ascii="Arial" w:hAnsi="Arial" w:cs="Arial"/>
          <w:b/>
          <w:bCs/>
          <w:i/>
          <w:iCs/>
          <w:color w:val="0070C0"/>
        </w:rPr>
        <w:t xml:space="preserve"> (</w:t>
      </w:r>
      <w:proofErr w:type="spellStart"/>
      <w:r w:rsidR="006F2492" w:rsidRPr="006F2492">
        <w:rPr>
          <w:rFonts w:ascii="Arial" w:hAnsi="Arial" w:cs="Arial"/>
          <w:b/>
          <w:bCs/>
          <w:i/>
          <w:iCs/>
          <w:color w:val="0070C0"/>
        </w:rPr>
        <w:t>Zingiberaceae</w:t>
      </w:r>
      <w:proofErr w:type="spellEnd"/>
      <w:r w:rsidR="006F2492" w:rsidRPr="006F2492">
        <w:rPr>
          <w:rFonts w:ascii="Arial" w:hAnsi="Arial" w:cs="Arial"/>
          <w:b/>
          <w:bCs/>
          <w:i/>
          <w:iCs/>
          <w:color w:val="0070C0"/>
        </w:rPr>
        <w:t>) from Vietnam</w:t>
      </w:r>
    </w:p>
    <w:p w14:paraId="092970D8" w14:textId="77777777" w:rsidR="006463E2" w:rsidRPr="006463E2" w:rsidRDefault="006463E2" w:rsidP="006463E2">
      <w:pPr>
        <w:spacing w:after="0" w:line="240" w:lineRule="auto"/>
        <w:rPr>
          <w:rFonts w:ascii="Arial" w:hAnsi="Arial" w:cs="Arial"/>
          <w:b/>
          <w:bCs/>
          <w:iCs/>
          <w:color w:val="0070C0"/>
        </w:rPr>
      </w:pPr>
    </w:p>
    <w:p w14:paraId="15DAB97B" w14:textId="6331563A" w:rsidR="006463E2" w:rsidRPr="005B088D" w:rsidRDefault="006463E2" w:rsidP="006463E2">
      <w:pPr>
        <w:spacing w:after="0" w:line="240" w:lineRule="auto"/>
        <w:rPr>
          <w:rFonts w:ascii="Arial" w:hAnsi="Arial" w:cs="Arial"/>
        </w:rPr>
      </w:pPr>
      <w:r w:rsidRPr="006463E2">
        <w:rPr>
          <w:rFonts w:ascii="Arial" w:hAnsi="Arial" w:cs="Arial"/>
          <w:bCs/>
        </w:rPr>
        <w:t xml:space="preserve">Authors: </w:t>
      </w:r>
      <w:r w:rsidR="006F2492" w:rsidRPr="006F2492">
        <w:rPr>
          <w:rFonts w:ascii="Arial" w:hAnsi="Arial" w:cs="Arial"/>
          <w:bCs/>
        </w:rPr>
        <w:t>Nguyen Thanh Chung</w:t>
      </w:r>
      <w:r w:rsidR="006F2492">
        <w:rPr>
          <w:rFonts w:ascii="Arial" w:hAnsi="Arial" w:cs="Arial"/>
          <w:bCs/>
        </w:rPr>
        <w:t>;</w:t>
      </w:r>
      <w:r w:rsidR="006F2492" w:rsidRPr="006F2492">
        <w:rPr>
          <w:rFonts w:ascii="Arial" w:hAnsi="Arial" w:cs="Arial"/>
          <w:bCs/>
        </w:rPr>
        <w:t xml:space="preserve"> Le </w:t>
      </w:r>
      <w:proofErr w:type="spellStart"/>
      <w:r w:rsidR="006F2492" w:rsidRPr="006F2492">
        <w:rPr>
          <w:rFonts w:ascii="Arial" w:hAnsi="Arial" w:cs="Arial"/>
          <w:bCs/>
        </w:rPr>
        <w:t>Thi</w:t>
      </w:r>
      <w:proofErr w:type="spellEnd"/>
      <w:r w:rsidR="006F2492" w:rsidRPr="006F2492">
        <w:rPr>
          <w:rFonts w:ascii="Arial" w:hAnsi="Arial" w:cs="Arial"/>
          <w:bCs/>
        </w:rPr>
        <w:t xml:space="preserve"> Huong</w:t>
      </w:r>
      <w:r w:rsidR="006F2492">
        <w:rPr>
          <w:rFonts w:ascii="Arial" w:hAnsi="Arial" w:cs="Arial"/>
          <w:bCs/>
        </w:rPr>
        <w:t>;</w:t>
      </w:r>
      <w:r w:rsidR="006F2492" w:rsidRPr="006F2492">
        <w:rPr>
          <w:rFonts w:ascii="Arial" w:hAnsi="Arial" w:cs="Arial"/>
          <w:bCs/>
        </w:rPr>
        <w:t xml:space="preserve"> Tran Minh Hoi</w:t>
      </w:r>
      <w:r w:rsidR="006F2492">
        <w:rPr>
          <w:rFonts w:ascii="Arial" w:hAnsi="Arial" w:cs="Arial"/>
          <w:bCs/>
        </w:rPr>
        <w:t>;</w:t>
      </w:r>
      <w:r w:rsidR="006F2492" w:rsidRPr="006F2492">
        <w:rPr>
          <w:rFonts w:ascii="Arial" w:hAnsi="Arial" w:cs="Arial"/>
          <w:bCs/>
        </w:rPr>
        <w:t xml:space="preserve"> Do Ngoc Dai</w:t>
      </w:r>
      <w:r w:rsidR="006F2492">
        <w:rPr>
          <w:rFonts w:ascii="Arial" w:hAnsi="Arial" w:cs="Arial"/>
          <w:bCs/>
        </w:rPr>
        <w:t>;</w:t>
      </w:r>
      <w:r w:rsidR="006F2492" w:rsidRPr="006F2492">
        <w:rPr>
          <w:rFonts w:ascii="Arial" w:hAnsi="Arial" w:cs="Arial"/>
          <w:bCs/>
        </w:rPr>
        <w:t xml:space="preserve"> </w:t>
      </w:r>
      <w:proofErr w:type="spellStart"/>
      <w:r w:rsidR="006F2492" w:rsidRPr="006F2492">
        <w:rPr>
          <w:rFonts w:ascii="Arial" w:hAnsi="Arial" w:cs="Arial"/>
          <w:bCs/>
        </w:rPr>
        <w:t>Isiaka</w:t>
      </w:r>
      <w:proofErr w:type="spellEnd"/>
      <w:r w:rsidR="006F2492" w:rsidRPr="006F2492">
        <w:rPr>
          <w:rFonts w:ascii="Arial" w:hAnsi="Arial" w:cs="Arial"/>
          <w:bCs/>
        </w:rPr>
        <w:t xml:space="preserve"> Ajani </w:t>
      </w:r>
      <w:proofErr w:type="spellStart"/>
      <w:r w:rsidR="006F2492" w:rsidRPr="006F2492">
        <w:rPr>
          <w:rFonts w:ascii="Arial" w:hAnsi="Arial" w:cs="Arial"/>
          <w:bCs/>
        </w:rPr>
        <w:t>Ogunwande</w:t>
      </w:r>
      <w:proofErr w:type="spellEnd"/>
      <w:r w:rsidR="006F2492">
        <w:rPr>
          <w:rFonts w:ascii="Arial" w:hAnsi="Arial" w:cs="Arial"/>
          <w:bCs/>
        </w:rPr>
        <w:t xml:space="preserve">. </w:t>
      </w:r>
      <w:r w:rsidRPr="006463E2">
        <w:rPr>
          <w:rFonts w:ascii="Arial" w:hAnsi="Arial" w:cs="Arial"/>
        </w:rPr>
        <w:t>Investigational Medicinal Chemistry and Pharmacology 2020 3(2):4</w:t>
      </w:r>
      <w:r>
        <w:rPr>
          <w:rFonts w:ascii="Arial" w:hAnsi="Arial" w:cs="Arial"/>
        </w:rPr>
        <w:t>4</w:t>
      </w:r>
      <w:r w:rsidRPr="006463E2">
        <w:rPr>
          <w:rFonts w:ascii="Arial" w:hAnsi="Arial" w:cs="Arial"/>
        </w:rPr>
        <w:t>.</w:t>
      </w:r>
      <w:r w:rsidRPr="006463E2">
        <w:rPr>
          <w:rFonts w:ascii="Arial" w:hAnsi="Arial" w:cs="Arial"/>
          <w:i/>
          <w:color w:val="131413"/>
        </w:rPr>
        <w:t xml:space="preserve"> </w:t>
      </w:r>
      <w:proofErr w:type="spellStart"/>
      <w:r w:rsidRPr="006463E2">
        <w:rPr>
          <w:rFonts w:ascii="Arial" w:hAnsi="Arial" w:cs="Arial"/>
          <w:i/>
          <w:color w:val="131413"/>
        </w:rPr>
        <w:t>doi</w:t>
      </w:r>
      <w:proofErr w:type="spellEnd"/>
      <w:r w:rsidRPr="006463E2">
        <w:rPr>
          <w:rFonts w:ascii="Arial" w:hAnsi="Arial" w:cs="Arial"/>
          <w:i/>
          <w:color w:val="131413"/>
        </w:rPr>
        <w:t xml:space="preserve">: </w:t>
      </w:r>
      <w:hyperlink r:id="rId9" w:history="1">
        <w:r w:rsidRPr="006E64BE">
          <w:rPr>
            <w:rStyle w:val="Hyperlink"/>
            <w:rFonts w:ascii="Arial" w:hAnsi="Arial" w:cs="Arial"/>
            <w:i/>
          </w:rPr>
          <w:t>https://dx.doi.org/10.31183/imcp.2020.00044</w:t>
        </w:r>
      </w:hyperlink>
    </w:p>
    <w:p w14:paraId="14C1DB1C" w14:textId="2BF96B74" w:rsidR="006463E2" w:rsidRDefault="006463E2" w:rsidP="006463E2">
      <w:pPr>
        <w:spacing w:after="0" w:line="240" w:lineRule="auto"/>
        <w:rPr>
          <w:rFonts w:ascii="Arial" w:hAnsi="Arial" w:cs="Arial"/>
          <w:b/>
          <w:color w:val="0070C0"/>
        </w:rPr>
      </w:pPr>
    </w:p>
    <w:p w14:paraId="4DB85FD5" w14:textId="77777777" w:rsidR="005E6614" w:rsidRDefault="005E6614" w:rsidP="005E6614">
      <w:pPr>
        <w:spacing w:after="0" w:line="240" w:lineRule="auto"/>
        <w:rPr>
          <w:rFonts w:ascii="Arial" w:hAnsi="Arial" w:cs="Arial"/>
          <w:b/>
          <w:color w:val="0070C0"/>
        </w:rPr>
      </w:pPr>
    </w:p>
    <w:p w14:paraId="6D4054D8" w14:textId="30AA46A0" w:rsidR="005E6614" w:rsidRPr="006463E2" w:rsidRDefault="005E6614" w:rsidP="005E6614">
      <w:pPr>
        <w:spacing w:after="0" w:line="240" w:lineRule="auto"/>
        <w:rPr>
          <w:rFonts w:ascii="Arial" w:hAnsi="Arial" w:cs="Arial"/>
          <w:b/>
          <w:bCs/>
          <w:i/>
          <w:iCs/>
          <w:color w:val="0070C0"/>
        </w:rPr>
      </w:pPr>
      <w:r>
        <w:rPr>
          <w:rFonts w:ascii="Arial" w:hAnsi="Arial" w:cs="Arial"/>
          <w:b/>
          <w:color w:val="0070C0"/>
        </w:rPr>
        <w:t>5</w:t>
      </w:r>
      <w:r w:rsidRPr="006463E2">
        <w:rPr>
          <w:rFonts w:ascii="Arial" w:hAnsi="Arial" w:cs="Arial"/>
          <w:b/>
          <w:color w:val="0070C0"/>
        </w:rPr>
        <w:t xml:space="preserve">- </w:t>
      </w:r>
      <w:proofErr w:type="spellStart"/>
      <w:r w:rsidR="005530EF" w:rsidRPr="005530EF">
        <w:rPr>
          <w:rFonts w:ascii="Arial" w:hAnsi="Arial" w:cs="Arial"/>
          <w:b/>
          <w:bCs/>
          <w:i/>
          <w:iCs/>
          <w:color w:val="0070C0"/>
        </w:rPr>
        <w:t>Antiamnesic</w:t>
      </w:r>
      <w:proofErr w:type="spellEnd"/>
      <w:r w:rsidR="005530EF" w:rsidRPr="005530EF">
        <w:rPr>
          <w:rFonts w:ascii="Arial" w:hAnsi="Arial" w:cs="Arial"/>
          <w:b/>
          <w:bCs/>
          <w:i/>
          <w:iCs/>
          <w:color w:val="0070C0"/>
        </w:rPr>
        <w:t xml:space="preserve"> effect of aqueous </w:t>
      </w:r>
      <w:proofErr w:type="spellStart"/>
      <w:r w:rsidR="005530EF" w:rsidRPr="005530EF">
        <w:rPr>
          <w:rFonts w:ascii="Arial" w:hAnsi="Arial" w:cs="Arial"/>
          <w:b/>
          <w:bCs/>
          <w:i/>
          <w:iCs/>
          <w:color w:val="0070C0"/>
        </w:rPr>
        <w:t>lyophilisate</w:t>
      </w:r>
      <w:proofErr w:type="spellEnd"/>
      <w:r w:rsidR="005530EF" w:rsidRPr="005530EF">
        <w:rPr>
          <w:rFonts w:ascii="Arial" w:hAnsi="Arial" w:cs="Arial"/>
          <w:b/>
          <w:bCs/>
          <w:i/>
          <w:iCs/>
          <w:color w:val="0070C0"/>
        </w:rPr>
        <w:t xml:space="preserve"> of </w:t>
      </w:r>
      <w:proofErr w:type="spellStart"/>
      <w:r w:rsidR="005530EF" w:rsidRPr="005530EF">
        <w:rPr>
          <w:rFonts w:ascii="Arial" w:hAnsi="Arial" w:cs="Arial"/>
          <w:b/>
          <w:bCs/>
          <w:i/>
          <w:iCs/>
          <w:color w:val="0070C0"/>
        </w:rPr>
        <w:t>Drymaria</w:t>
      </w:r>
      <w:proofErr w:type="spellEnd"/>
      <w:r w:rsidR="005530EF" w:rsidRPr="005530EF">
        <w:rPr>
          <w:rFonts w:ascii="Arial" w:hAnsi="Arial" w:cs="Arial"/>
          <w:b/>
          <w:bCs/>
          <w:i/>
          <w:iCs/>
          <w:color w:val="0070C0"/>
        </w:rPr>
        <w:t xml:space="preserve"> cordata on scopolamine-induced amnesia and oxidative stress in mice</w:t>
      </w:r>
    </w:p>
    <w:p w14:paraId="5803C2E6" w14:textId="77777777" w:rsidR="005E6614" w:rsidRPr="006463E2" w:rsidRDefault="005E6614" w:rsidP="005E6614">
      <w:pPr>
        <w:spacing w:after="0" w:line="240" w:lineRule="auto"/>
        <w:rPr>
          <w:rFonts w:ascii="Arial" w:hAnsi="Arial" w:cs="Arial"/>
          <w:b/>
          <w:bCs/>
          <w:iCs/>
          <w:color w:val="0070C0"/>
        </w:rPr>
      </w:pPr>
    </w:p>
    <w:p w14:paraId="2358E911" w14:textId="781B022B" w:rsidR="005E6614" w:rsidRPr="005B088D" w:rsidRDefault="005E6614" w:rsidP="005E6614">
      <w:pPr>
        <w:spacing w:after="0" w:line="240" w:lineRule="auto"/>
        <w:rPr>
          <w:rFonts w:ascii="Arial" w:hAnsi="Arial" w:cs="Arial"/>
        </w:rPr>
      </w:pPr>
      <w:r w:rsidRPr="006463E2">
        <w:rPr>
          <w:rFonts w:ascii="Arial" w:hAnsi="Arial" w:cs="Arial"/>
          <w:bCs/>
        </w:rPr>
        <w:t xml:space="preserve">Authors: </w:t>
      </w:r>
      <w:proofErr w:type="spellStart"/>
      <w:r w:rsidR="005530EF" w:rsidRPr="005530EF">
        <w:rPr>
          <w:rFonts w:ascii="Arial" w:hAnsi="Arial" w:cs="Arial"/>
          <w:bCs/>
        </w:rPr>
        <w:t>Gwladys</w:t>
      </w:r>
      <w:proofErr w:type="spellEnd"/>
      <w:r w:rsidR="005530EF" w:rsidRPr="005530EF">
        <w:rPr>
          <w:rFonts w:ascii="Arial" w:hAnsi="Arial" w:cs="Arial"/>
          <w:bCs/>
        </w:rPr>
        <w:t xml:space="preserve"> </w:t>
      </w:r>
      <w:proofErr w:type="spellStart"/>
      <w:r w:rsidR="005530EF" w:rsidRPr="005530EF">
        <w:rPr>
          <w:rFonts w:ascii="Arial" w:hAnsi="Arial" w:cs="Arial"/>
          <w:bCs/>
        </w:rPr>
        <w:t>Temkou</w:t>
      </w:r>
      <w:proofErr w:type="spellEnd"/>
      <w:r w:rsidR="005530EF" w:rsidRPr="005530EF">
        <w:rPr>
          <w:rFonts w:ascii="Arial" w:hAnsi="Arial" w:cs="Arial"/>
          <w:bCs/>
        </w:rPr>
        <w:t xml:space="preserve"> </w:t>
      </w:r>
      <w:proofErr w:type="spellStart"/>
      <w:r w:rsidR="005530EF" w:rsidRPr="005530EF">
        <w:rPr>
          <w:rFonts w:ascii="Arial" w:hAnsi="Arial" w:cs="Arial"/>
          <w:bCs/>
        </w:rPr>
        <w:t>Ngoupaye</w:t>
      </w:r>
      <w:proofErr w:type="spellEnd"/>
      <w:r w:rsidR="005530EF">
        <w:rPr>
          <w:rFonts w:ascii="Arial" w:hAnsi="Arial" w:cs="Arial"/>
          <w:bCs/>
        </w:rPr>
        <w:t>;</w:t>
      </w:r>
      <w:r w:rsidR="005530EF" w:rsidRPr="005530EF">
        <w:rPr>
          <w:rFonts w:ascii="Arial" w:hAnsi="Arial" w:cs="Arial"/>
          <w:bCs/>
        </w:rPr>
        <w:t xml:space="preserve"> Tatiana </w:t>
      </w:r>
      <w:proofErr w:type="spellStart"/>
      <w:r w:rsidR="005530EF" w:rsidRPr="005530EF">
        <w:rPr>
          <w:rFonts w:ascii="Arial" w:hAnsi="Arial" w:cs="Arial"/>
          <w:bCs/>
        </w:rPr>
        <w:t>Diebo</w:t>
      </w:r>
      <w:proofErr w:type="spellEnd"/>
      <w:r w:rsidR="005530EF" w:rsidRPr="005530EF">
        <w:rPr>
          <w:rFonts w:ascii="Arial" w:hAnsi="Arial" w:cs="Arial"/>
          <w:bCs/>
        </w:rPr>
        <w:t xml:space="preserve"> </w:t>
      </w:r>
      <w:proofErr w:type="spellStart"/>
      <w:r w:rsidR="005530EF" w:rsidRPr="005530EF">
        <w:rPr>
          <w:rFonts w:ascii="Arial" w:hAnsi="Arial" w:cs="Arial"/>
          <w:bCs/>
        </w:rPr>
        <w:t>Kom</w:t>
      </w:r>
      <w:proofErr w:type="spellEnd"/>
      <w:r w:rsidR="005530EF">
        <w:rPr>
          <w:rFonts w:ascii="Arial" w:hAnsi="Arial" w:cs="Arial"/>
          <w:bCs/>
        </w:rPr>
        <w:t>;</w:t>
      </w:r>
      <w:r w:rsidR="005530EF" w:rsidRPr="005530EF">
        <w:rPr>
          <w:rFonts w:ascii="Arial" w:hAnsi="Arial" w:cs="Arial"/>
          <w:bCs/>
        </w:rPr>
        <w:t xml:space="preserve"> Maxwell </w:t>
      </w:r>
      <w:proofErr w:type="spellStart"/>
      <w:r w:rsidR="005530EF" w:rsidRPr="005530EF">
        <w:rPr>
          <w:rFonts w:ascii="Arial" w:hAnsi="Arial" w:cs="Arial"/>
          <w:bCs/>
        </w:rPr>
        <w:t>Blesdel</w:t>
      </w:r>
      <w:proofErr w:type="spellEnd"/>
      <w:r w:rsidR="005530EF" w:rsidRPr="005530EF">
        <w:rPr>
          <w:rFonts w:ascii="Arial" w:hAnsi="Arial" w:cs="Arial"/>
          <w:bCs/>
        </w:rPr>
        <w:t xml:space="preserve"> </w:t>
      </w:r>
      <w:proofErr w:type="spellStart"/>
      <w:r w:rsidR="005530EF" w:rsidRPr="005530EF">
        <w:rPr>
          <w:rFonts w:ascii="Arial" w:hAnsi="Arial" w:cs="Arial"/>
          <w:bCs/>
        </w:rPr>
        <w:t>Adassi</w:t>
      </w:r>
      <w:proofErr w:type="spellEnd"/>
      <w:r w:rsidR="005530EF">
        <w:rPr>
          <w:rFonts w:ascii="Arial" w:hAnsi="Arial" w:cs="Arial"/>
          <w:bCs/>
        </w:rPr>
        <w:t>;</w:t>
      </w:r>
      <w:r w:rsidR="005530EF" w:rsidRPr="005530EF">
        <w:rPr>
          <w:rFonts w:ascii="Arial" w:hAnsi="Arial" w:cs="Arial"/>
          <w:bCs/>
        </w:rPr>
        <w:t xml:space="preserve"> Joel Yaya</w:t>
      </w:r>
      <w:r w:rsidR="005530EF">
        <w:rPr>
          <w:rFonts w:ascii="Arial" w:hAnsi="Arial" w:cs="Arial"/>
          <w:bCs/>
        </w:rPr>
        <w:t>;</w:t>
      </w:r>
      <w:r w:rsidR="005530EF" w:rsidRPr="005530EF">
        <w:rPr>
          <w:rFonts w:ascii="Arial" w:hAnsi="Arial" w:cs="Arial"/>
          <w:bCs/>
        </w:rPr>
        <w:t xml:space="preserve"> Chrétien </w:t>
      </w:r>
      <w:proofErr w:type="spellStart"/>
      <w:r w:rsidR="005530EF" w:rsidRPr="005530EF">
        <w:rPr>
          <w:rFonts w:ascii="Arial" w:hAnsi="Arial" w:cs="Arial"/>
          <w:bCs/>
        </w:rPr>
        <w:t>Mbeugangkeng</w:t>
      </w:r>
      <w:proofErr w:type="spellEnd"/>
      <w:r w:rsidR="005530EF" w:rsidRPr="005530EF">
        <w:rPr>
          <w:rFonts w:ascii="Arial" w:hAnsi="Arial" w:cs="Arial"/>
          <w:bCs/>
        </w:rPr>
        <w:t xml:space="preserve"> </w:t>
      </w:r>
      <w:proofErr w:type="spellStart"/>
      <w:r w:rsidR="005530EF" w:rsidRPr="005530EF">
        <w:rPr>
          <w:rFonts w:ascii="Arial" w:hAnsi="Arial" w:cs="Arial"/>
          <w:bCs/>
        </w:rPr>
        <w:t>Noungoua</w:t>
      </w:r>
      <w:proofErr w:type="spellEnd"/>
      <w:r w:rsidR="005530EF">
        <w:rPr>
          <w:rFonts w:ascii="Arial" w:hAnsi="Arial" w:cs="Arial"/>
          <w:bCs/>
        </w:rPr>
        <w:t>;</w:t>
      </w:r>
      <w:r w:rsidR="005530EF" w:rsidRPr="005530EF">
        <w:rPr>
          <w:rFonts w:ascii="Arial" w:hAnsi="Arial" w:cs="Arial"/>
          <w:bCs/>
        </w:rPr>
        <w:t xml:space="preserve"> </w:t>
      </w:r>
      <w:proofErr w:type="spellStart"/>
      <w:r w:rsidR="005530EF" w:rsidRPr="005530EF">
        <w:rPr>
          <w:rFonts w:ascii="Arial" w:hAnsi="Arial" w:cs="Arial"/>
          <w:bCs/>
        </w:rPr>
        <w:t>Aurelien</w:t>
      </w:r>
      <w:proofErr w:type="spellEnd"/>
      <w:r w:rsidR="005530EF" w:rsidRPr="005530EF">
        <w:rPr>
          <w:rFonts w:ascii="Arial" w:hAnsi="Arial" w:cs="Arial"/>
          <w:bCs/>
        </w:rPr>
        <w:t xml:space="preserve"> </w:t>
      </w:r>
      <w:proofErr w:type="spellStart"/>
      <w:r w:rsidR="005530EF" w:rsidRPr="005530EF">
        <w:rPr>
          <w:rFonts w:ascii="Arial" w:hAnsi="Arial" w:cs="Arial"/>
          <w:bCs/>
        </w:rPr>
        <w:t>Fossueh</w:t>
      </w:r>
      <w:proofErr w:type="spellEnd"/>
      <w:r w:rsidR="005530EF" w:rsidRPr="005530EF">
        <w:rPr>
          <w:rFonts w:ascii="Arial" w:hAnsi="Arial" w:cs="Arial"/>
          <w:bCs/>
        </w:rPr>
        <w:t xml:space="preserve"> </w:t>
      </w:r>
      <w:proofErr w:type="spellStart"/>
      <w:r w:rsidR="005530EF" w:rsidRPr="005530EF">
        <w:rPr>
          <w:rFonts w:ascii="Arial" w:hAnsi="Arial" w:cs="Arial"/>
          <w:bCs/>
        </w:rPr>
        <w:t>Foutsop</w:t>
      </w:r>
      <w:proofErr w:type="spellEnd"/>
      <w:r w:rsidR="005530EF">
        <w:rPr>
          <w:rFonts w:ascii="Arial" w:hAnsi="Arial" w:cs="Arial"/>
          <w:bCs/>
        </w:rPr>
        <w:t>;</w:t>
      </w:r>
      <w:r w:rsidR="005530EF" w:rsidRPr="005530EF">
        <w:rPr>
          <w:rFonts w:ascii="Arial" w:hAnsi="Arial" w:cs="Arial"/>
          <w:bCs/>
        </w:rPr>
        <w:t xml:space="preserve"> Elisabeth Ngo Bum.</w:t>
      </w:r>
      <w:r w:rsidR="005530EF">
        <w:rPr>
          <w:rFonts w:ascii="Arial" w:hAnsi="Arial" w:cs="Arial"/>
          <w:bCs/>
        </w:rPr>
        <w:t xml:space="preserve"> </w:t>
      </w:r>
      <w:r w:rsidRPr="006463E2">
        <w:rPr>
          <w:rFonts w:ascii="Arial" w:hAnsi="Arial" w:cs="Arial"/>
        </w:rPr>
        <w:t>Investigational Medicinal Chemistry and Pharmacology 2020 3(2):4</w:t>
      </w:r>
      <w:r>
        <w:rPr>
          <w:rFonts w:ascii="Arial" w:hAnsi="Arial" w:cs="Arial"/>
        </w:rPr>
        <w:t>5</w:t>
      </w:r>
      <w:r w:rsidRPr="006463E2">
        <w:rPr>
          <w:rFonts w:ascii="Arial" w:hAnsi="Arial" w:cs="Arial"/>
        </w:rPr>
        <w:t>.</w:t>
      </w:r>
      <w:r w:rsidRPr="006463E2">
        <w:rPr>
          <w:rFonts w:ascii="Arial" w:hAnsi="Arial" w:cs="Arial"/>
          <w:i/>
          <w:color w:val="131413"/>
        </w:rPr>
        <w:t xml:space="preserve"> </w:t>
      </w:r>
      <w:proofErr w:type="spellStart"/>
      <w:r w:rsidRPr="006463E2">
        <w:rPr>
          <w:rFonts w:ascii="Arial" w:hAnsi="Arial" w:cs="Arial"/>
          <w:i/>
          <w:color w:val="131413"/>
        </w:rPr>
        <w:t>doi</w:t>
      </w:r>
      <w:proofErr w:type="spellEnd"/>
      <w:r w:rsidRPr="006463E2">
        <w:rPr>
          <w:rFonts w:ascii="Arial" w:hAnsi="Arial" w:cs="Arial"/>
          <w:i/>
          <w:color w:val="131413"/>
        </w:rPr>
        <w:t xml:space="preserve">: </w:t>
      </w:r>
      <w:hyperlink r:id="rId10" w:history="1">
        <w:r w:rsidRPr="00396481">
          <w:rPr>
            <w:rStyle w:val="Hyperlink"/>
            <w:rFonts w:ascii="Arial" w:hAnsi="Arial" w:cs="Arial"/>
            <w:i/>
          </w:rPr>
          <w:t>https://dx.doi.org/10.31183/imcp.2020.00045</w:t>
        </w:r>
      </w:hyperlink>
    </w:p>
    <w:p w14:paraId="5271810F" w14:textId="77777777" w:rsidR="005530EF" w:rsidRDefault="005530EF" w:rsidP="005530EF">
      <w:pPr>
        <w:spacing w:after="0" w:line="240" w:lineRule="auto"/>
        <w:rPr>
          <w:rFonts w:ascii="Arial" w:hAnsi="Arial" w:cs="Arial"/>
          <w:b/>
          <w:color w:val="0070C0"/>
        </w:rPr>
      </w:pPr>
    </w:p>
    <w:p w14:paraId="73B685C7" w14:textId="77777777" w:rsidR="005530EF" w:rsidRDefault="005530EF" w:rsidP="005530EF">
      <w:pPr>
        <w:spacing w:after="0" w:line="240" w:lineRule="auto"/>
        <w:rPr>
          <w:rFonts w:ascii="Arial" w:hAnsi="Arial" w:cs="Arial"/>
          <w:b/>
          <w:color w:val="0070C0"/>
        </w:rPr>
      </w:pPr>
    </w:p>
    <w:p w14:paraId="12A2FC1A" w14:textId="6F7D10AB" w:rsidR="003C6EE3" w:rsidRPr="006463E2" w:rsidRDefault="005530EF" w:rsidP="003C6EE3">
      <w:pPr>
        <w:spacing w:after="0" w:line="240" w:lineRule="auto"/>
        <w:rPr>
          <w:rFonts w:ascii="Arial" w:hAnsi="Arial" w:cs="Arial"/>
          <w:b/>
          <w:bCs/>
          <w:i/>
          <w:iCs/>
          <w:color w:val="0070C0"/>
        </w:rPr>
      </w:pPr>
      <w:r>
        <w:rPr>
          <w:rFonts w:ascii="Arial" w:hAnsi="Arial" w:cs="Arial"/>
          <w:b/>
          <w:color w:val="0070C0"/>
        </w:rPr>
        <w:t>6</w:t>
      </w:r>
      <w:r w:rsidRPr="006463E2">
        <w:rPr>
          <w:rFonts w:ascii="Arial" w:hAnsi="Arial" w:cs="Arial"/>
          <w:b/>
          <w:color w:val="0070C0"/>
        </w:rPr>
        <w:t xml:space="preserve">- </w:t>
      </w:r>
      <w:r w:rsidR="003C6EE3" w:rsidRPr="003C6EE3">
        <w:rPr>
          <w:rFonts w:ascii="Arial" w:hAnsi="Arial" w:cs="Arial"/>
          <w:b/>
          <w:bCs/>
          <w:i/>
          <w:iCs/>
          <w:color w:val="0070C0"/>
        </w:rPr>
        <w:t xml:space="preserve">Mechanisms of action of roots crude extract and </w:t>
      </w:r>
      <w:proofErr w:type="spellStart"/>
      <w:r w:rsidR="003C6EE3" w:rsidRPr="003C6EE3">
        <w:rPr>
          <w:rFonts w:ascii="Arial" w:hAnsi="Arial" w:cs="Arial"/>
          <w:b/>
          <w:bCs/>
          <w:i/>
          <w:iCs/>
          <w:color w:val="0070C0"/>
        </w:rPr>
        <w:t>adianthifolioside</w:t>
      </w:r>
      <w:proofErr w:type="spellEnd"/>
      <w:r w:rsidR="003C6EE3" w:rsidRPr="003C6EE3">
        <w:rPr>
          <w:rFonts w:ascii="Arial" w:hAnsi="Arial" w:cs="Arial"/>
          <w:b/>
          <w:bCs/>
          <w:i/>
          <w:iCs/>
          <w:color w:val="0070C0"/>
        </w:rPr>
        <w:t xml:space="preserve"> GS1 from Albizia </w:t>
      </w:r>
      <w:proofErr w:type="spellStart"/>
      <w:r w:rsidR="003C6EE3" w:rsidRPr="003C6EE3">
        <w:rPr>
          <w:rFonts w:ascii="Arial" w:hAnsi="Arial" w:cs="Arial"/>
          <w:b/>
          <w:bCs/>
          <w:i/>
          <w:iCs/>
          <w:color w:val="0070C0"/>
        </w:rPr>
        <w:t>adianthifolia</w:t>
      </w:r>
      <w:proofErr w:type="spellEnd"/>
      <w:r w:rsidR="003C6EE3" w:rsidRPr="003C6EE3">
        <w:rPr>
          <w:rFonts w:ascii="Arial" w:hAnsi="Arial" w:cs="Arial"/>
          <w:b/>
          <w:bCs/>
          <w:i/>
          <w:iCs/>
          <w:color w:val="0070C0"/>
        </w:rPr>
        <w:t xml:space="preserve"> (Fabaceae) against MDR Gram-negative enteric bacteria</w:t>
      </w:r>
    </w:p>
    <w:p w14:paraId="11AE39E7" w14:textId="77777777" w:rsidR="003C6EE3" w:rsidRPr="006463E2" w:rsidRDefault="003C6EE3" w:rsidP="003C6EE3">
      <w:pPr>
        <w:spacing w:after="0" w:line="240" w:lineRule="auto"/>
        <w:rPr>
          <w:rFonts w:ascii="Arial" w:hAnsi="Arial" w:cs="Arial"/>
          <w:b/>
          <w:bCs/>
          <w:iCs/>
          <w:color w:val="0070C0"/>
        </w:rPr>
      </w:pPr>
    </w:p>
    <w:p w14:paraId="2ACC1121" w14:textId="77777777" w:rsidR="006F3C52" w:rsidRDefault="003C6EE3" w:rsidP="003C6EE3">
      <w:pPr>
        <w:spacing w:after="0" w:line="240" w:lineRule="auto"/>
        <w:rPr>
          <w:rFonts w:ascii="Arial" w:hAnsi="Arial" w:cs="Arial"/>
          <w:bCs/>
        </w:rPr>
      </w:pPr>
      <w:r w:rsidRPr="006463E2">
        <w:rPr>
          <w:rFonts w:ascii="Arial" w:hAnsi="Arial" w:cs="Arial"/>
          <w:bCs/>
        </w:rPr>
        <w:t xml:space="preserve">Authors: </w:t>
      </w:r>
      <w:r w:rsidRPr="003C6EE3">
        <w:rPr>
          <w:rFonts w:ascii="Arial" w:hAnsi="Arial" w:cs="Arial"/>
          <w:bCs/>
        </w:rPr>
        <w:t xml:space="preserve">Cedric F. </w:t>
      </w:r>
      <w:proofErr w:type="spellStart"/>
      <w:r w:rsidRPr="003C6EE3">
        <w:rPr>
          <w:rFonts w:ascii="Arial" w:hAnsi="Arial" w:cs="Arial"/>
          <w:bCs/>
        </w:rPr>
        <w:t>Tchinda</w:t>
      </w:r>
      <w:proofErr w:type="spellEnd"/>
      <w:r w:rsidR="006F3C52">
        <w:rPr>
          <w:rFonts w:ascii="Arial" w:hAnsi="Arial" w:cs="Arial"/>
          <w:bCs/>
        </w:rPr>
        <w:t>;</w:t>
      </w:r>
      <w:r w:rsidRPr="003C6EE3">
        <w:rPr>
          <w:rFonts w:ascii="Arial" w:hAnsi="Arial" w:cs="Arial"/>
          <w:bCs/>
        </w:rPr>
        <w:t xml:space="preserve"> Igor K. </w:t>
      </w:r>
      <w:proofErr w:type="spellStart"/>
      <w:r w:rsidRPr="003C6EE3">
        <w:rPr>
          <w:rFonts w:ascii="Arial" w:hAnsi="Arial" w:cs="Arial"/>
          <w:bCs/>
        </w:rPr>
        <w:t>Voukeng</w:t>
      </w:r>
      <w:proofErr w:type="spellEnd"/>
      <w:r w:rsidR="006F3C52">
        <w:rPr>
          <w:rFonts w:ascii="Arial" w:hAnsi="Arial" w:cs="Arial"/>
          <w:bCs/>
        </w:rPr>
        <w:t>;</w:t>
      </w:r>
      <w:r w:rsidRPr="003C6EE3">
        <w:rPr>
          <w:rFonts w:ascii="Arial" w:hAnsi="Arial" w:cs="Arial"/>
          <w:bCs/>
        </w:rPr>
        <w:t xml:space="preserve"> Veronique P. </w:t>
      </w:r>
      <w:proofErr w:type="spellStart"/>
      <w:r w:rsidRPr="003C6EE3">
        <w:rPr>
          <w:rFonts w:ascii="Arial" w:hAnsi="Arial" w:cs="Arial"/>
          <w:bCs/>
        </w:rPr>
        <w:t>Beng</w:t>
      </w:r>
      <w:proofErr w:type="spellEnd"/>
      <w:r w:rsidR="006F3C52">
        <w:rPr>
          <w:rFonts w:ascii="Arial" w:hAnsi="Arial" w:cs="Arial"/>
          <w:bCs/>
        </w:rPr>
        <w:t xml:space="preserve">; </w:t>
      </w:r>
      <w:r w:rsidRPr="003C6EE3">
        <w:rPr>
          <w:rFonts w:ascii="Arial" w:hAnsi="Arial" w:cs="Arial"/>
          <w:bCs/>
        </w:rPr>
        <w:t>Victor Kuete</w:t>
      </w:r>
      <w:r w:rsidRPr="003C6EE3">
        <w:rPr>
          <w:rFonts w:ascii="Arial" w:hAnsi="Arial" w:cs="Arial"/>
          <w:bCs/>
        </w:rPr>
        <w:t xml:space="preserve"> </w:t>
      </w:r>
    </w:p>
    <w:p w14:paraId="63F01F31" w14:textId="1A683528" w:rsidR="003C6EE3" w:rsidRPr="005B088D" w:rsidRDefault="003C6EE3" w:rsidP="003C6EE3">
      <w:pPr>
        <w:spacing w:after="0" w:line="240" w:lineRule="auto"/>
        <w:rPr>
          <w:rFonts w:ascii="Arial" w:hAnsi="Arial" w:cs="Arial"/>
        </w:rPr>
      </w:pPr>
      <w:r w:rsidRPr="006463E2">
        <w:rPr>
          <w:rFonts w:ascii="Arial" w:hAnsi="Arial" w:cs="Arial"/>
        </w:rPr>
        <w:t>Investigational Medicinal Chemistry and Pharmacology 2020 3(2):4</w:t>
      </w:r>
      <w:r>
        <w:rPr>
          <w:rFonts w:ascii="Arial" w:hAnsi="Arial" w:cs="Arial"/>
        </w:rPr>
        <w:t>6</w:t>
      </w:r>
      <w:r w:rsidRPr="006463E2">
        <w:rPr>
          <w:rFonts w:ascii="Arial" w:hAnsi="Arial" w:cs="Arial"/>
        </w:rPr>
        <w:t>.</w:t>
      </w:r>
      <w:r w:rsidRPr="006463E2">
        <w:rPr>
          <w:rFonts w:ascii="Arial" w:hAnsi="Arial" w:cs="Arial"/>
          <w:i/>
          <w:color w:val="131413"/>
        </w:rPr>
        <w:t xml:space="preserve"> </w:t>
      </w:r>
      <w:proofErr w:type="spellStart"/>
      <w:r w:rsidRPr="006463E2">
        <w:rPr>
          <w:rFonts w:ascii="Arial" w:hAnsi="Arial" w:cs="Arial"/>
          <w:i/>
          <w:color w:val="131413"/>
        </w:rPr>
        <w:t>doi</w:t>
      </w:r>
      <w:proofErr w:type="spellEnd"/>
      <w:r w:rsidRPr="006463E2">
        <w:rPr>
          <w:rFonts w:ascii="Arial" w:hAnsi="Arial" w:cs="Arial"/>
          <w:i/>
          <w:color w:val="131413"/>
        </w:rPr>
        <w:t xml:space="preserve">: </w:t>
      </w:r>
      <w:hyperlink r:id="rId11" w:history="1">
        <w:r w:rsidRPr="005E1D6B">
          <w:rPr>
            <w:rStyle w:val="Hyperlink"/>
            <w:rFonts w:ascii="Arial" w:hAnsi="Arial" w:cs="Arial"/>
            <w:i/>
          </w:rPr>
          <w:t>https://dx.doi.org/10.31183/imcp.2020.0004</w:t>
        </w:r>
        <w:r w:rsidRPr="005E1D6B">
          <w:rPr>
            <w:rStyle w:val="Hyperlink"/>
            <w:rFonts w:ascii="Arial" w:hAnsi="Arial" w:cs="Arial"/>
            <w:i/>
          </w:rPr>
          <w:t>6</w:t>
        </w:r>
      </w:hyperlink>
    </w:p>
    <w:p w14:paraId="3B7A7C66" w14:textId="0DE9978F" w:rsidR="005530EF" w:rsidRPr="006463E2" w:rsidRDefault="005530EF" w:rsidP="005530EF">
      <w:pPr>
        <w:spacing w:after="0" w:line="240" w:lineRule="auto"/>
        <w:rPr>
          <w:rFonts w:ascii="Arial" w:hAnsi="Arial" w:cs="Arial"/>
          <w:b/>
          <w:bCs/>
          <w:i/>
          <w:iCs/>
          <w:color w:val="0070C0"/>
        </w:rPr>
      </w:pPr>
    </w:p>
    <w:p w14:paraId="65031E42" w14:textId="77777777" w:rsidR="005530EF" w:rsidRPr="006463E2" w:rsidRDefault="005530EF" w:rsidP="005530EF">
      <w:pPr>
        <w:spacing w:after="0" w:line="240" w:lineRule="auto"/>
        <w:rPr>
          <w:rFonts w:ascii="Arial" w:hAnsi="Arial" w:cs="Arial"/>
          <w:b/>
          <w:bCs/>
          <w:iCs/>
          <w:color w:val="0070C0"/>
        </w:rPr>
      </w:pPr>
    </w:p>
    <w:p w14:paraId="1A9BFCDC" w14:textId="77777777" w:rsidR="005E6614" w:rsidRDefault="005E6614" w:rsidP="006463E2">
      <w:pPr>
        <w:spacing w:after="0" w:line="240" w:lineRule="auto"/>
        <w:rPr>
          <w:rFonts w:ascii="Arial" w:hAnsi="Arial" w:cs="Arial"/>
          <w:b/>
          <w:color w:val="0070C0"/>
        </w:rPr>
      </w:pPr>
    </w:p>
    <w:sectPr w:rsidR="005E6614" w:rsidSect="004F5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3334"/>
    <w:multiLevelType w:val="hybridMultilevel"/>
    <w:tmpl w:val="4986F162"/>
    <w:lvl w:ilvl="0" w:tplc="1AEE63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73CD1"/>
    <w:multiLevelType w:val="hybridMultilevel"/>
    <w:tmpl w:val="918E5B90"/>
    <w:lvl w:ilvl="0" w:tplc="27AAFD86">
      <w:start w:val="2"/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AF"/>
    <w:rsid w:val="00032F0A"/>
    <w:rsid w:val="00037DAB"/>
    <w:rsid w:val="00047458"/>
    <w:rsid w:val="000659B1"/>
    <w:rsid w:val="000A7CCB"/>
    <w:rsid w:val="000C1BDD"/>
    <w:rsid w:val="00107EAC"/>
    <w:rsid w:val="00117B35"/>
    <w:rsid w:val="00123B88"/>
    <w:rsid w:val="001364C7"/>
    <w:rsid w:val="001764EE"/>
    <w:rsid w:val="001809D1"/>
    <w:rsid w:val="001B6FA3"/>
    <w:rsid w:val="001C6ED4"/>
    <w:rsid w:val="001E1CCA"/>
    <w:rsid w:val="00215292"/>
    <w:rsid w:val="00256C97"/>
    <w:rsid w:val="002A7858"/>
    <w:rsid w:val="002B3BFD"/>
    <w:rsid w:val="002B76E9"/>
    <w:rsid w:val="002C0D69"/>
    <w:rsid w:val="002D1C38"/>
    <w:rsid w:val="00302CAD"/>
    <w:rsid w:val="0031598E"/>
    <w:rsid w:val="00365DDA"/>
    <w:rsid w:val="00383700"/>
    <w:rsid w:val="00391EFE"/>
    <w:rsid w:val="003A6E91"/>
    <w:rsid w:val="003C6EE3"/>
    <w:rsid w:val="003D783A"/>
    <w:rsid w:val="00416514"/>
    <w:rsid w:val="004745AC"/>
    <w:rsid w:val="00477C24"/>
    <w:rsid w:val="0048324A"/>
    <w:rsid w:val="004B3B6C"/>
    <w:rsid w:val="004D4C66"/>
    <w:rsid w:val="004F5C45"/>
    <w:rsid w:val="0050059E"/>
    <w:rsid w:val="005049E5"/>
    <w:rsid w:val="00545B8C"/>
    <w:rsid w:val="005530EF"/>
    <w:rsid w:val="005562E4"/>
    <w:rsid w:val="0055687B"/>
    <w:rsid w:val="005721A2"/>
    <w:rsid w:val="005B088D"/>
    <w:rsid w:val="005B7BB1"/>
    <w:rsid w:val="005E6614"/>
    <w:rsid w:val="005F01F2"/>
    <w:rsid w:val="006043FD"/>
    <w:rsid w:val="006463E2"/>
    <w:rsid w:val="00654D32"/>
    <w:rsid w:val="00670CCA"/>
    <w:rsid w:val="0067365A"/>
    <w:rsid w:val="00687381"/>
    <w:rsid w:val="006B2DA3"/>
    <w:rsid w:val="006B3376"/>
    <w:rsid w:val="006E3A62"/>
    <w:rsid w:val="006F2492"/>
    <w:rsid w:val="006F3C52"/>
    <w:rsid w:val="00704D1D"/>
    <w:rsid w:val="00786E55"/>
    <w:rsid w:val="007872F5"/>
    <w:rsid w:val="007F5F22"/>
    <w:rsid w:val="00857B0C"/>
    <w:rsid w:val="00872365"/>
    <w:rsid w:val="008842E5"/>
    <w:rsid w:val="008C210B"/>
    <w:rsid w:val="00913928"/>
    <w:rsid w:val="00914FD9"/>
    <w:rsid w:val="0091590F"/>
    <w:rsid w:val="00920A07"/>
    <w:rsid w:val="00922F56"/>
    <w:rsid w:val="00934742"/>
    <w:rsid w:val="00944DE1"/>
    <w:rsid w:val="00975949"/>
    <w:rsid w:val="00980CD6"/>
    <w:rsid w:val="009A3D71"/>
    <w:rsid w:val="009B5900"/>
    <w:rsid w:val="009C171E"/>
    <w:rsid w:val="009F65BF"/>
    <w:rsid w:val="00A12D0C"/>
    <w:rsid w:val="00A16601"/>
    <w:rsid w:val="00A32D2F"/>
    <w:rsid w:val="00A347BC"/>
    <w:rsid w:val="00A85392"/>
    <w:rsid w:val="00A97171"/>
    <w:rsid w:val="00AE0D7D"/>
    <w:rsid w:val="00B12B7B"/>
    <w:rsid w:val="00B36177"/>
    <w:rsid w:val="00B44306"/>
    <w:rsid w:val="00B650CF"/>
    <w:rsid w:val="00B76F23"/>
    <w:rsid w:val="00BC70CF"/>
    <w:rsid w:val="00BE6A7A"/>
    <w:rsid w:val="00C2785D"/>
    <w:rsid w:val="00C72307"/>
    <w:rsid w:val="00CA2383"/>
    <w:rsid w:val="00CD6327"/>
    <w:rsid w:val="00CE7335"/>
    <w:rsid w:val="00D272B3"/>
    <w:rsid w:val="00D42F38"/>
    <w:rsid w:val="00D43F97"/>
    <w:rsid w:val="00D45233"/>
    <w:rsid w:val="00D5570F"/>
    <w:rsid w:val="00D61A43"/>
    <w:rsid w:val="00D646AF"/>
    <w:rsid w:val="00DB1689"/>
    <w:rsid w:val="00DB6E3E"/>
    <w:rsid w:val="00DD03F2"/>
    <w:rsid w:val="00E32702"/>
    <w:rsid w:val="00E40363"/>
    <w:rsid w:val="00EA5CF0"/>
    <w:rsid w:val="00EB575D"/>
    <w:rsid w:val="00EF32B7"/>
    <w:rsid w:val="00F0458E"/>
    <w:rsid w:val="00F17B4C"/>
    <w:rsid w:val="00F44470"/>
    <w:rsid w:val="00F9147E"/>
    <w:rsid w:val="00FA009B"/>
    <w:rsid w:val="00F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E4E55F"/>
  <w15:docId w15:val="{65348CA7-899B-44F2-8957-470E5B1E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6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0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D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31183/imcp.2020.000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x.doi.org/10.31183/imcp.2020.0004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x.doi.org/10.31183/imcp.2020.00041" TargetMode="External"/><Relationship Id="rId11" Type="http://schemas.openxmlformats.org/officeDocument/2006/relationships/hyperlink" Target="https://dx.doi.org/10.31183/imcp.2020.00046" TargetMode="External"/><Relationship Id="rId5" Type="http://schemas.openxmlformats.org/officeDocument/2006/relationships/hyperlink" Target="https://www.investchempharm.com/volume/volume3/issue-2/" TargetMode="External"/><Relationship Id="rId10" Type="http://schemas.openxmlformats.org/officeDocument/2006/relationships/hyperlink" Target="https://dx.doi.org/10.31183/imcp.2020.00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x.doi.org/10.31183/imcp.2020.0004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Victor Kuete</cp:lastModifiedBy>
  <cp:revision>2</cp:revision>
  <cp:lastPrinted>2020-11-21T06:58:00Z</cp:lastPrinted>
  <dcterms:created xsi:type="dcterms:W3CDTF">2020-11-21T07:05:00Z</dcterms:created>
  <dcterms:modified xsi:type="dcterms:W3CDTF">2020-11-21T07:05:00Z</dcterms:modified>
</cp:coreProperties>
</file>